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4" w:rsidRDefault="009648A5" w:rsidP="00762C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</w:t>
      </w:r>
      <w:r w:rsidR="00762C74">
        <w:rPr>
          <w:rFonts w:ascii="Times New Roman" w:hAnsi="Times New Roman" w:cs="Times New Roman"/>
          <w:sz w:val="24"/>
          <w:szCs w:val="24"/>
        </w:rPr>
        <w:t>/13-1-СЗ-к</w:t>
      </w:r>
    </w:p>
    <w:p w:rsidR="00762C74" w:rsidRDefault="00762C74" w:rsidP="00762C74">
      <w:pPr>
        <w:pStyle w:val="a3"/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 по рассмотрению заявок на участие в открытом конкурсе в электронной форме на право з</w:t>
      </w:r>
      <w:r>
        <w:rPr>
          <w:b/>
          <w:color w:val="000000"/>
          <w:spacing w:val="-2"/>
          <w:sz w:val="24"/>
          <w:szCs w:val="24"/>
        </w:rPr>
        <w:t>аключения договора с МП «Водоканал города Рязани» на поставку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</w:t>
      </w:r>
      <w:r>
        <w:rPr>
          <w:b/>
          <w:sz w:val="24"/>
          <w:szCs w:val="24"/>
        </w:rPr>
        <w:t xml:space="preserve"> МП «Водоканал города Рязани»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proofErr w:type="gramEnd"/>
    </w:p>
    <w:p w:rsidR="00762C74" w:rsidRDefault="00762C74" w:rsidP="00762C74">
      <w:pPr>
        <w:pStyle w:val="a3"/>
        <w:spacing w:after="0"/>
        <w:jc w:val="center"/>
        <w:rPr>
          <w:b/>
          <w:sz w:val="24"/>
          <w:szCs w:val="24"/>
        </w:rPr>
      </w:pPr>
    </w:p>
    <w:p w:rsidR="00762C74" w:rsidRDefault="00762C74" w:rsidP="00762C74">
      <w:pPr>
        <w:pStyle w:val="a5"/>
        <w:ind w:left="0" w:firstLine="0"/>
      </w:pPr>
      <w:r>
        <w:rPr>
          <w:rFonts w:eastAsia="Arial"/>
          <w:bCs/>
        </w:rPr>
        <w:t>г. Рязань</w:t>
      </w:r>
      <w:r>
        <w:rPr>
          <w:rFonts w:eastAsia="Arial"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 августа 2013 года</w:t>
      </w:r>
    </w:p>
    <w:p w:rsidR="00762C74" w:rsidRDefault="00762C74" w:rsidP="00762C7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74" w:rsidRDefault="00762C74" w:rsidP="00762C74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>– МП «Водоканал города Рязани»</w:t>
      </w:r>
    </w:p>
    <w:p w:rsidR="00762C74" w:rsidRDefault="00762C74" w:rsidP="00762C74">
      <w:pPr>
        <w:pStyle w:val="a3"/>
        <w:spacing w:after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Предмет открытого конкурса в электронной форме</w:t>
      </w:r>
      <w:r>
        <w:rPr>
          <w:sz w:val="24"/>
          <w:szCs w:val="24"/>
        </w:rPr>
        <w:t xml:space="preserve"> – «Право заключения договора </w:t>
      </w:r>
      <w:r>
        <w:rPr>
          <w:color w:val="000000"/>
          <w:spacing w:val="-2"/>
          <w:sz w:val="24"/>
          <w:szCs w:val="24"/>
        </w:rPr>
        <w:t>с МП «Водоканал города Рязани» на поставку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</w:t>
      </w:r>
      <w:r>
        <w:rPr>
          <w:sz w:val="24"/>
          <w:szCs w:val="24"/>
        </w:rPr>
        <w:t xml:space="preserve"> МП «Водоканал города Рязани»</w:t>
      </w:r>
      <w:r>
        <w:rPr>
          <w:b/>
          <w:bCs/>
          <w:sz w:val="24"/>
          <w:szCs w:val="24"/>
        </w:rPr>
        <w:t xml:space="preserve"> 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762C74" w:rsidRDefault="00762C74" w:rsidP="00762C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62C74" w:rsidRDefault="00762C74" w:rsidP="00762C74">
      <w:pPr>
        <w:pStyle w:val="a7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62C74" w:rsidRDefault="00762C74" w:rsidP="00762C7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762C74" w:rsidRDefault="00762C74" w:rsidP="00762C7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762C74" w:rsidRDefault="00762C74" w:rsidP="00762C7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762C74" w:rsidRDefault="00762C74" w:rsidP="00762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762C74" w:rsidRDefault="00762C74" w:rsidP="00762C74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2C74" w:rsidRDefault="00762C74" w:rsidP="00762C74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</w:p>
    <w:p w:rsidR="00762C74" w:rsidRDefault="00762C74" w:rsidP="00762C74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2C74" w:rsidRDefault="00762C74" w:rsidP="00762C74">
      <w:pPr>
        <w:pStyle w:val="a3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Наименование, характеристики работ:</w:t>
      </w:r>
      <w:r>
        <w:rPr>
          <w:sz w:val="24"/>
          <w:szCs w:val="24"/>
        </w:rPr>
        <w:t xml:space="preserve"> «Право заключения договора </w:t>
      </w:r>
      <w:r>
        <w:rPr>
          <w:color w:val="000000"/>
          <w:spacing w:val="-2"/>
          <w:sz w:val="24"/>
          <w:szCs w:val="24"/>
        </w:rPr>
        <w:t>с МП «Водоканал города Рязани» на поставку нефтепродуктов для обеспечения горюче-смазочными материалами (Дизельное топливо) автотранспорта Транспортного цеха, Советского РЭУ, Октябрьского РЭУ, Московского РЭУ</w:t>
      </w:r>
      <w:r>
        <w:rPr>
          <w:sz w:val="24"/>
          <w:szCs w:val="24"/>
        </w:rPr>
        <w:t xml:space="preserve"> МП «Водоканал города Рязани»</w:t>
      </w:r>
      <w:r>
        <w:rPr>
          <w:bCs/>
          <w:sz w:val="24"/>
          <w:szCs w:val="24"/>
        </w:rPr>
        <w:t>;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условия и сроки (период) оказания услуг: </w:t>
      </w:r>
      <w:r>
        <w:rPr>
          <w:sz w:val="24"/>
          <w:szCs w:val="24"/>
        </w:rPr>
        <w:t xml:space="preserve">Лот №1: АЗС должна находиться в городе Рязани в радиусе 5-7 км от места расположения транспортного цеха МП «Водоканал города Рязани», который находится по адресу: г. Рязань, ул.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д.9;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исполнения</w:t>
      </w:r>
      <w:r>
        <w:rPr>
          <w:sz w:val="24"/>
          <w:szCs w:val="24"/>
        </w:rPr>
        <w:t>: с момента заключения договора по 31.12.2013г.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поставляемого товара должно соответствовать всем нормативным требованиям, предъявляемым к данному виду товара (ГОСТу РФ, ТУ), а также стандартам Российской </w:t>
      </w:r>
      <w:r>
        <w:rPr>
          <w:sz w:val="24"/>
          <w:szCs w:val="24"/>
        </w:rPr>
        <w:lastRenderedPageBreak/>
        <w:t>Федерации и удостоверяться надлежащими документами (сертификатами качества и т.п.), которые предоставляются Поставщиком</w:t>
      </w:r>
    </w:p>
    <w:p w:rsidR="00762C74" w:rsidRDefault="00762C74" w:rsidP="00762C74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в объеме: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Д/Т – 154 000 (Сто пятьдесят четыре тысячи) литров.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Начальная (максимальная) цена договора</w:t>
      </w:r>
      <w:r>
        <w:rPr>
          <w:sz w:val="24"/>
          <w:szCs w:val="24"/>
        </w:rPr>
        <w:t xml:space="preserve">: 4 718 500 (Четыре миллиона семьсот восемнадцать тысяч пятьсот) рублей 00 копеек,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 18%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участником закупки цена договора не должна превышать начальную (максимальную) цену договора.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договора, предлагаемая участником закупки, должна включать расходы поставщика (подрядчика, исполнителя), связанные с исполнением договора, в том числе расходы на перевозку, уплату таможенных пошлин, налогов и других обязательных платежей. 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Форма, сроки и порядок оплаты</w:t>
      </w:r>
      <w:r>
        <w:rPr>
          <w:sz w:val="24"/>
          <w:szCs w:val="24"/>
        </w:rPr>
        <w:t>: Средством платежа является российский рубль. Оплата производится безналичным расчетом в течение 15-ти банковских дней после подписания приемо-сдаточной документации, накладных, счетов-фактур.</w:t>
      </w:r>
    </w:p>
    <w:p w:rsidR="00762C74" w:rsidRDefault="00762C74" w:rsidP="00762C74">
      <w:pPr>
        <w:pStyle w:val="a3"/>
        <w:spacing w:after="0"/>
        <w:jc w:val="both"/>
        <w:rPr>
          <w:sz w:val="24"/>
          <w:szCs w:val="24"/>
        </w:rPr>
      </w:pPr>
    </w:p>
    <w:p w:rsidR="00762C74" w:rsidRDefault="00762C74" w:rsidP="00762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проводится 15 августа 2013 года в 11 час. 00 мин. по адресу: 390027, г. Рязань,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д.9.</w:t>
      </w:r>
    </w:p>
    <w:p w:rsidR="00762C74" w:rsidRDefault="00762C74" w:rsidP="00762C74">
      <w:pPr>
        <w:jc w:val="both"/>
        <w:rPr>
          <w:sz w:val="24"/>
          <w:szCs w:val="24"/>
        </w:rPr>
      </w:pPr>
    </w:p>
    <w:p w:rsidR="00762C74" w:rsidRDefault="00762C74" w:rsidP="00762C7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 окончания срока подачи заявок на участие в открытом конкурсе в электронной форме подана одна заявка.</w:t>
      </w:r>
    </w:p>
    <w:p w:rsidR="00762C74" w:rsidRDefault="00762C74" w:rsidP="00762C74">
      <w:pPr>
        <w:tabs>
          <w:tab w:val="left" w:pos="-15"/>
        </w:tabs>
        <w:jc w:val="both"/>
        <w:rPr>
          <w:sz w:val="24"/>
          <w:szCs w:val="24"/>
        </w:rPr>
      </w:pPr>
    </w:p>
    <w:tbl>
      <w:tblPr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1134"/>
        <w:gridCol w:w="1276"/>
        <w:gridCol w:w="850"/>
        <w:gridCol w:w="991"/>
        <w:gridCol w:w="45"/>
      </w:tblGrid>
      <w:tr w:rsidR="00762C74" w:rsidTr="00574F0C">
        <w:trPr>
          <w:gridAfter w:val="1"/>
          <w:wAfter w:w="45" w:type="dxa"/>
          <w:cantSplit/>
          <w:trHeight w:hRule="exact" w:val="8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74" w:rsidRDefault="00762C74">
            <w:pPr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Наименование участника размещения заказа, почтовый адрес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C74" w:rsidRDefault="00762C7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сведений и документов, предусмотренных закупочной документацией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74" w:rsidRDefault="00762C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исполнения договора, являющиеся критериями оценки заявок на участие в запросе предложений</w:t>
            </w:r>
          </w:p>
        </w:tc>
      </w:tr>
      <w:tr w:rsidR="00574F0C" w:rsidTr="00574F0C">
        <w:trPr>
          <w:cantSplit/>
          <w:trHeight w:val="8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0C" w:rsidRDefault="00574F0C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0C" w:rsidRDefault="00574F0C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контракта (руб.)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НДС 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Удаленность автозаправки: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на отпускаемые нефтепродукты</w:t>
            </w:r>
          </w:p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 w:rsidP="00574F0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-во оказываемых услуг</w:t>
            </w:r>
          </w:p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74F0C" w:rsidRDefault="00574F0C" w:rsidP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Отсрочка </w:t>
            </w:r>
          </w:p>
          <w:p w:rsidR="00574F0C" w:rsidRDefault="00574F0C" w:rsidP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платежа </w:t>
            </w:r>
          </w:p>
        </w:tc>
      </w:tr>
      <w:tr w:rsidR="00574F0C" w:rsidTr="00574F0C">
        <w:trPr>
          <w:cantSplit/>
          <w:trHeight w:val="5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F0C" w:rsidRDefault="00574F0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ООО «Импульс</w:t>
            </w:r>
            <w:r w:rsidR="002F00F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»</w:t>
            </w:r>
          </w:p>
          <w:p w:rsidR="00574F0C" w:rsidRDefault="00574F0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390006, г. Рязань, </w:t>
            </w:r>
            <w:proofErr w:type="spellStart"/>
            <w:r>
              <w:rPr>
                <w:sz w:val="24"/>
                <w:szCs w:val="24"/>
              </w:rPr>
              <w:t>Солотчинское</w:t>
            </w:r>
            <w:proofErr w:type="spellEnd"/>
            <w:r>
              <w:rPr>
                <w:sz w:val="24"/>
                <w:szCs w:val="24"/>
              </w:rPr>
              <w:t xml:space="preserve"> шоссе, д. 2</w:t>
            </w:r>
          </w:p>
          <w:p w:rsidR="00574F0C" w:rsidRDefault="00574F0C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(4912) 77-82-49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4553472руб.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F0C" w:rsidRDefault="00574F0C" w:rsidP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4F0C" w:rsidRDefault="00574F0C" w:rsidP="00574F0C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</w:p>
        </w:tc>
      </w:tr>
    </w:tbl>
    <w:p w:rsidR="00762C74" w:rsidRDefault="00762C74" w:rsidP="00762C7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762C74" w:rsidRDefault="00762C74" w:rsidP="00762C74">
      <w:pPr>
        <w:pStyle w:val="1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на момент окончания срока подачи заявок на участие в открытом конкурсе  подана одна заявка, </w:t>
      </w:r>
      <w:r>
        <w:rPr>
          <w:rFonts w:ascii="Times New Roman" w:hAnsi="Times New Roman"/>
          <w:b/>
          <w:sz w:val="24"/>
          <w:szCs w:val="24"/>
        </w:rPr>
        <w:t>открытый конкурс в электронной форме признается несостоявшимся.</w:t>
      </w:r>
      <w:r w:rsidR="00391B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91BF3" w:rsidRPr="00391BF3">
        <w:rPr>
          <w:rFonts w:ascii="Times New Roman" w:hAnsi="Times New Roman"/>
          <w:sz w:val="24"/>
          <w:szCs w:val="24"/>
        </w:rPr>
        <w:t>Учитывая то, что заявка, поданная ООО «Импульс</w:t>
      </w:r>
      <w:r w:rsidR="00AE7976">
        <w:rPr>
          <w:rFonts w:ascii="Times New Roman" w:hAnsi="Times New Roman"/>
          <w:sz w:val="24"/>
          <w:szCs w:val="24"/>
        </w:rPr>
        <w:t>+</w:t>
      </w:r>
      <w:bookmarkStart w:id="0" w:name="_GoBack"/>
      <w:bookmarkEnd w:id="0"/>
      <w:r w:rsidR="00391BF3" w:rsidRPr="00391BF3">
        <w:rPr>
          <w:rFonts w:ascii="Times New Roman" w:hAnsi="Times New Roman"/>
          <w:sz w:val="24"/>
          <w:szCs w:val="24"/>
        </w:rPr>
        <w:t>»</w:t>
      </w:r>
      <w:r w:rsidR="00391BF3">
        <w:rPr>
          <w:rFonts w:ascii="Times New Roman" w:hAnsi="Times New Roman"/>
          <w:sz w:val="24"/>
          <w:szCs w:val="24"/>
        </w:rPr>
        <w:t>,</w:t>
      </w:r>
      <w:r w:rsidR="00391BF3" w:rsidRPr="00391BF3">
        <w:rPr>
          <w:rFonts w:ascii="Times New Roman" w:hAnsi="Times New Roman"/>
          <w:sz w:val="24"/>
          <w:szCs w:val="24"/>
        </w:rPr>
        <w:t xml:space="preserve"> удовлетворяет требованиям закупочной документации</w:t>
      </w:r>
      <w:r w:rsidR="00391BF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Единой закупочной комиссией рекомендовано заключить договор с единственным подавшим заявку на участие в открытом конкурсе в электронной форме - ООО «Импульс</w:t>
      </w:r>
      <w:r w:rsidR="002F00F3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», с предложенной ценой контракта  -  </w:t>
      </w:r>
      <w:r w:rsidRPr="00762C74">
        <w:rPr>
          <w:rFonts w:ascii="Times New Roman" w:hAnsi="Times New Roman"/>
          <w:sz w:val="24"/>
          <w:szCs w:val="24"/>
        </w:rPr>
        <w:t>4553472</w:t>
      </w:r>
      <w:r>
        <w:rPr>
          <w:rFonts w:ascii="Times New Roman" w:hAnsi="Times New Roman"/>
          <w:sz w:val="24"/>
          <w:szCs w:val="24"/>
        </w:rPr>
        <w:t xml:space="preserve"> (Четыре миллиона пятьсот пятьдесят три тысячи четыреста семьдесят два) рубля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18 %.</w:t>
      </w:r>
      <w:proofErr w:type="gramEnd"/>
    </w:p>
    <w:p w:rsidR="00762C74" w:rsidRDefault="00762C74" w:rsidP="00762C7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7 чел.</w:t>
      </w:r>
    </w:p>
    <w:p w:rsidR="00762C74" w:rsidRDefault="00762C74" w:rsidP="00762C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762C74" w:rsidRDefault="00762C74" w:rsidP="00762C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762C74" w:rsidRDefault="00762C74" w:rsidP="00762C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Подписи членов Единой закупочной комиссии:</w:t>
      </w:r>
    </w:p>
    <w:p w:rsidR="00762C74" w:rsidRDefault="00762C74" w:rsidP="00762C74">
      <w:pPr>
        <w:ind w:firstLine="540"/>
        <w:jc w:val="both"/>
        <w:rPr>
          <w:sz w:val="24"/>
          <w:szCs w:val="24"/>
        </w:rPr>
      </w:pPr>
    </w:p>
    <w:p w:rsidR="00762C74" w:rsidRDefault="00762C74" w:rsidP="00762C74">
      <w:pPr>
        <w:ind w:firstLine="540"/>
        <w:jc w:val="both"/>
        <w:rPr>
          <w:sz w:val="24"/>
          <w:szCs w:val="24"/>
        </w:rPr>
      </w:pPr>
    </w:p>
    <w:p w:rsidR="00762C74" w:rsidRDefault="00762C74" w:rsidP="00762C74">
      <w:pPr>
        <w:ind w:firstLine="540"/>
        <w:jc w:val="both"/>
        <w:rPr>
          <w:sz w:val="24"/>
          <w:szCs w:val="24"/>
        </w:rPr>
      </w:pPr>
    </w:p>
    <w:p w:rsidR="00762C74" w:rsidRDefault="00762C74" w:rsidP="00762C74">
      <w:pPr>
        <w:jc w:val="both"/>
      </w:pPr>
    </w:p>
    <w:p w:rsidR="00762C74" w:rsidRDefault="00762C74" w:rsidP="00762C7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_____________________А.Н. Никонов </w:t>
      </w:r>
    </w:p>
    <w:p w:rsidR="00762C74" w:rsidRDefault="00762C74" w:rsidP="00762C7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762C74" w:rsidRDefault="00762C74" w:rsidP="00762C7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62C74" w:rsidRDefault="00762C74" w:rsidP="00762C7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А.П. Кравцов</w:t>
      </w:r>
    </w:p>
    <w:p w:rsidR="00762C74" w:rsidRDefault="00762C74" w:rsidP="00762C74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C74" w:rsidRDefault="00762C74" w:rsidP="00762C74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_____________________Н.Н. Соловьёв</w:t>
      </w:r>
    </w:p>
    <w:p w:rsidR="00762C74" w:rsidRDefault="00762C74" w:rsidP="00762C74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2C74" w:rsidRDefault="00762C74" w:rsidP="00762C74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_____________________О.С. Калинин</w:t>
      </w:r>
    </w:p>
    <w:p w:rsidR="00762C74" w:rsidRDefault="00762C74" w:rsidP="00762C74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762C74" w:rsidRDefault="00762C74" w:rsidP="00762C7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_____________________А.В. Грошев </w:t>
      </w:r>
    </w:p>
    <w:p w:rsidR="00762C74" w:rsidRDefault="00762C74" w:rsidP="00762C7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762C74" w:rsidRDefault="00762C74" w:rsidP="00762C7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762C74" w:rsidRDefault="00762C74" w:rsidP="00762C74"/>
    <w:p w:rsidR="00762C74" w:rsidRDefault="00762C74" w:rsidP="00762C74"/>
    <w:p w:rsidR="00762C74" w:rsidRDefault="00762C74" w:rsidP="00762C74"/>
    <w:p w:rsidR="006E2C28" w:rsidRDefault="006E2C28"/>
    <w:sectPr w:rsidR="006E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1"/>
    <w:rsid w:val="002F00F3"/>
    <w:rsid w:val="00391BF3"/>
    <w:rsid w:val="00574F0C"/>
    <w:rsid w:val="006E2C28"/>
    <w:rsid w:val="00762C74"/>
    <w:rsid w:val="009648A5"/>
    <w:rsid w:val="00AA2831"/>
    <w:rsid w:val="00A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C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2C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62C74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62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62C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62C7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762C74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762C74"/>
    <w:rPr>
      <w:rFonts w:ascii="Courier New" w:hAnsi="Courier New"/>
    </w:rPr>
  </w:style>
  <w:style w:type="paragraph" w:customStyle="1" w:styleId="2">
    <w:name w:val="Текст2"/>
    <w:basedOn w:val="a"/>
    <w:rsid w:val="00762C74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391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C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62C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762C74"/>
    <w:pPr>
      <w:ind w:left="360" w:hanging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62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62C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62C7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Íàçâàíèå"/>
    <w:basedOn w:val="a"/>
    <w:rsid w:val="00762C74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762C74"/>
    <w:rPr>
      <w:rFonts w:ascii="Courier New" w:hAnsi="Courier New"/>
    </w:rPr>
  </w:style>
  <w:style w:type="paragraph" w:customStyle="1" w:styleId="2">
    <w:name w:val="Текст2"/>
    <w:basedOn w:val="a"/>
    <w:rsid w:val="00762C74"/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391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Минкина</cp:lastModifiedBy>
  <cp:revision>9</cp:revision>
  <cp:lastPrinted>2013-08-16T04:51:00Z</cp:lastPrinted>
  <dcterms:created xsi:type="dcterms:W3CDTF">2013-08-15T05:11:00Z</dcterms:created>
  <dcterms:modified xsi:type="dcterms:W3CDTF">2013-08-16T05:12:00Z</dcterms:modified>
</cp:coreProperties>
</file>