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1" w:rsidRPr="00173DB1" w:rsidRDefault="00173DB1" w:rsidP="009961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ПРОТОКОЛ № </w:t>
      </w:r>
      <w:r w:rsidR="00D44B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955B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/12-</w:t>
      </w:r>
      <w:r w:rsidR="00363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ОЗ</w:t>
      </w:r>
    </w:p>
    <w:p w:rsidR="00173DB1" w:rsidRPr="005D0B5B" w:rsidRDefault="005E1020" w:rsidP="00171E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</w:t>
      </w:r>
      <w:r w:rsidR="00173DB1"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аседания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Единой закупочной</w:t>
      </w:r>
      <w:r w:rsidR="00173DB1"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</w:t>
      </w:r>
      <w:r w:rsidR="00D44B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запросе предложений</w:t>
      </w:r>
      <w:r w:rsidR="00173DB1"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размещение заказа на право з</w:t>
      </w:r>
      <w:r w:rsidR="00173DB1" w:rsidRPr="00173DB1">
        <w:rPr>
          <w:rFonts w:ascii="Times New Roman" w:hAnsi="Times New Roman"/>
          <w:b/>
          <w:color w:val="000000"/>
          <w:spacing w:val="-2"/>
          <w:sz w:val="24"/>
        </w:rPr>
        <w:t>аключения договора</w:t>
      </w:r>
      <w:r w:rsidR="00D44BD3">
        <w:rPr>
          <w:rFonts w:ascii="Times New Roman" w:hAnsi="Times New Roman"/>
          <w:b/>
          <w:color w:val="000000"/>
          <w:spacing w:val="-2"/>
          <w:sz w:val="24"/>
        </w:rPr>
        <w:t xml:space="preserve"> на</w:t>
      </w:r>
      <w:r w:rsidR="00173DB1" w:rsidRPr="00173DB1">
        <w:rPr>
          <w:rFonts w:ascii="Times New Roman" w:hAnsi="Times New Roman"/>
          <w:b/>
          <w:color w:val="000000"/>
          <w:spacing w:val="-2"/>
          <w:sz w:val="24"/>
        </w:rPr>
        <w:t xml:space="preserve"> </w:t>
      </w:r>
      <w:r w:rsidR="00956DA4" w:rsidRPr="00956DA4">
        <w:rPr>
          <w:rFonts w:ascii="Times New Roman" w:hAnsi="Times New Roman"/>
          <w:b/>
          <w:color w:val="000000"/>
          <w:spacing w:val="-2"/>
          <w:sz w:val="24"/>
        </w:rPr>
        <w:t>«Оказание услуги по судебному урегулированию решения налогового органа для МП «Водоканал города Рязани»</w:t>
      </w:r>
    </w:p>
    <w:p w:rsidR="00173DB1" w:rsidRPr="00173DB1" w:rsidRDefault="00173DB1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996190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г. Рязань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E547E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0D5B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44BD3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r w:rsidR="008E547E">
        <w:rPr>
          <w:rFonts w:ascii="Times New Roman" w:eastAsia="Times New Roman" w:hAnsi="Times New Roman" w:cs="Times New Roman"/>
          <w:sz w:val="24"/>
          <w:szCs w:val="24"/>
          <w:lang w:eastAsia="ar-SA"/>
        </w:rPr>
        <w:t>тября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173DB1" w:rsidRPr="00173DB1" w:rsidRDefault="00173DB1" w:rsidP="00996190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Default="00173DB1" w:rsidP="00996190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</w:t>
      </w:r>
    </w:p>
    <w:p w:rsidR="00D00720" w:rsidRPr="00D00720" w:rsidRDefault="00173DB1" w:rsidP="00D00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56DA4" w:rsidRPr="00956DA4">
        <w:rPr>
          <w:rFonts w:ascii="Times New Roman" w:eastAsia="Times New Roman" w:hAnsi="Times New Roman" w:cs="Times New Roman"/>
          <w:sz w:val="24"/>
          <w:szCs w:val="24"/>
          <w:lang w:eastAsia="ar-SA"/>
        </w:rPr>
        <w:t>«Оказание услуги по судебному урегулированию решения налогового органа для МП «Водоканал города Рязани»</w:t>
      </w:r>
    </w:p>
    <w:p w:rsidR="008E547E" w:rsidRPr="00D00720" w:rsidRDefault="008E547E" w:rsidP="00D0072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720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D00720">
        <w:rPr>
          <w:rFonts w:ascii="Times New Roman" w:hAnsi="Times New Roman" w:cs="Times New Roman"/>
          <w:b/>
          <w:sz w:val="24"/>
          <w:szCs w:val="24"/>
        </w:rPr>
        <w:t xml:space="preserve">Единой закупочной </w:t>
      </w:r>
      <w:r w:rsidRPr="00D00720">
        <w:rPr>
          <w:rFonts w:ascii="Times New Roman" w:hAnsi="Times New Roman" w:cs="Times New Roman"/>
          <w:b/>
          <w:sz w:val="24"/>
          <w:szCs w:val="24"/>
        </w:rPr>
        <w:t>комиссии по выбору поставщиков, подрядчиков, исполнителей на закупки товаров, работ, услуг:</w:t>
      </w:r>
    </w:p>
    <w:p w:rsidR="008E547E" w:rsidRDefault="008E547E" w:rsidP="0099619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8E547E" w:rsidRDefault="008E547E" w:rsidP="0099619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Феоктистов Ю.А.</w:t>
      </w:r>
    </w:p>
    <w:p w:rsidR="008E547E" w:rsidRDefault="008E547E" w:rsidP="0099619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 Никонов А.Н., Соловь</w:t>
      </w:r>
      <w:r w:rsidR="00B31F26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в Н.Н., Калинин О.С., </w:t>
      </w:r>
      <w:r w:rsidR="00073E13">
        <w:rPr>
          <w:rFonts w:ascii="Times New Roman" w:hAnsi="Times New Roman"/>
          <w:sz w:val="24"/>
          <w:szCs w:val="24"/>
        </w:rPr>
        <w:t>Сем</w:t>
      </w:r>
      <w:r w:rsidR="00B31F26">
        <w:rPr>
          <w:rFonts w:ascii="Times New Roman" w:hAnsi="Times New Roman"/>
          <w:sz w:val="24"/>
          <w:szCs w:val="24"/>
        </w:rPr>
        <w:t>ё</w:t>
      </w:r>
      <w:r w:rsidR="00073E13">
        <w:rPr>
          <w:rFonts w:ascii="Times New Roman" w:hAnsi="Times New Roman"/>
          <w:sz w:val="24"/>
          <w:szCs w:val="24"/>
        </w:rPr>
        <w:t>нов Н.И</w:t>
      </w:r>
      <w:r w:rsidR="00B31F26">
        <w:rPr>
          <w:rFonts w:ascii="Times New Roman" w:hAnsi="Times New Roman"/>
          <w:sz w:val="24"/>
          <w:szCs w:val="24"/>
        </w:rPr>
        <w:t>., Воробьё</w:t>
      </w:r>
      <w:r>
        <w:rPr>
          <w:rFonts w:ascii="Times New Roman" w:hAnsi="Times New Roman"/>
          <w:sz w:val="24"/>
          <w:szCs w:val="24"/>
        </w:rPr>
        <w:t>в В.А., Грошев А.В.,</w:t>
      </w:r>
      <w:r w:rsidR="00D00720">
        <w:rPr>
          <w:rFonts w:ascii="Times New Roman" w:hAnsi="Times New Roman"/>
          <w:sz w:val="24"/>
          <w:szCs w:val="24"/>
        </w:rPr>
        <w:t xml:space="preserve"> Кравцов А.П.,</w:t>
      </w:r>
      <w:r>
        <w:rPr>
          <w:rFonts w:ascii="Times New Roman" w:hAnsi="Times New Roman"/>
          <w:sz w:val="24"/>
          <w:szCs w:val="24"/>
        </w:rPr>
        <w:t xml:space="preserve"> Миронов И.С.</w:t>
      </w:r>
    </w:p>
    <w:p w:rsidR="00EF136C" w:rsidRDefault="00EF136C" w:rsidP="00996190">
      <w:pPr>
        <w:pStyle w:val="a5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5E1020" w:rsidRDefault="005E1020" w:rsidP="0099619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5D0B5B" w:rsidRDefault="00EF136C" w:rsidP="00996190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0D5B74" w:rsidRDefault="000D5B74" w:rsidP="00996190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</w:t>
      </w:r>
      <w:r w:rsidR="00B31F26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в В.А.</w:t>
      </w:r>
    </w:p>
    <w:p w:rsidR="000D5B74" w:rsidRDefault="000D5B74" w:rsidP="0099619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Грошев А.В.</w:t>
      </w:r>
    </w:p>
    <w:p w:rsidR="008E547E" w:rsidRDefault="008E547E" w:rsidP="0099619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 О.С.</w:t>
      </w:r>
    </w:p>
    <w:p w:rsidR="008E547E" w:rsidRDefault="008E547E" w:rsidP="0099619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Никонов А.Н.</w:t>
      </w:r>
    </w:p>
    <w:p w:rsidR="00073E13" w:rsidRDefault="00073E13" w:rsidP="0099619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</w:t>
      </w:r>
      <w:r w:rsidR="00B31F26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нов Н.И.</w:t>
      </w:r>
    </w:p>
    <w:p w:rsidR="005E1020" w:rsidRDefault="005E1020" w:rsidP="0099619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 И.С.</w:t>
      </w:r>
    </w:p>
    <w:p w:rsidR="00EF136C" w:rsidRDefault="00EF136C" w:rsidP="00996190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</w:p>
    <w:p w:rsidR="005E1020" w:rsidRPr="005E4941" w:rsidRDefault="005E1020" w:rsidP="00996190">
      <w:pPr>
        <w:pStyle w:val="a5"/>
        <w:spacing w:before="0" w:line="240" w:lineRule="auto"/>
        <w:ind w:left="357" w:hanging="357"/>
        <w:jc w:val="left"/>
        <w:rPr>
          <w:b w:val="0"/>
          <w:sz w:val="24"/>
          <w:szCs w:val="24"/>
        </w:rPr>
      </w:pPr>
      <w:r w:rsidRPr="005E4941">
        <w:rPr>
          <w:b w:val="0"/>
          <w:sz w:val="24"/>
          <w:szCs w:val="24"/>
        </w:rPr>
        <w:t>Заместитель председателя комиссии Феоктистов Ю.А.</w:t>
      </w:r>
    </w:p>
    <w:p w:rsidR="005E1020" w:rsidRDefault="00B31F26" w:rsidP="00996190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Соловьё</w:t>
      </w:r>
      <w:r w:rsidR="005E1020">
        <w:rPr>
          <w:rFonts w:ascii="Times New Roman" w:hAnsi="Times New Roman"/>
          <w:sz w:val="24"/>
          <w:szCs w:val="24"/>
        </w:rPr>
        <w:t>в Н.Н.</w:t>
      </w:r>
    </w:p>
    <w:p w:rsidR="00447276" w:rsidRDefault="00447276" w:rsidP="00996190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Кравцов А.П.</w:t>
      </w:r>
    </w:p>
    <w:p w:rsidR="00173DB1" w:rsidRDefault="00173DB1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1552" w:rsidRDefault="00751552" w:rsidP="009961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515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Существенные условия контракта</w:t>
      </w:r>
    </w:p>
    <w:p w:rsidR="00DD2442" w:rsidRPr="00751552" w:rsidRDefault="00DD2442" w:rsidP="009961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51552" w:rsidRPr="00751552" w:rsidRDefault="0075155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7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</w:t>
      </w:r>
      <w:r w:rsidR="00EE7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F47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оказываемых услуг</w:t>
      </w:r>
      <w:r w:rsidRPr="00EE7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F47A9" w:rsidRP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>«Оказание услуги по судебному урегулированию решения налогового органа для МП «Водоканал города Рязани»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51552" w:rsidRPr="00751552" w:rsidRDefault="0075155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</w:t>
      </w:r>
      <w:r w:rsidR="000F47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оказания услуг</w:t>
      </w:r>
      <w:r w:rsidRP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0F47A9" w:rsidRP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Рязанская обл., г.</w:t>
      </w:r>
      <w:r w:rsid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F47A9" w:rsidRP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>Рязань.</w:t>
      </w:r>
    </w:p>
    <w:p w:rsidR="00751552" w:rsidRPr="00751552" w:rsidRDefault="0075155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Сроки </w:t>
      </w:r>
      <w:r w:rsidR="00DD2442" w:rsidRP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исполнения</w:t>
      </w:r>
      <w:r w:rsidRP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F47A9" w:rsidRP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>с момента подписания договора до окончания судебного разбирательства в суде надзорной инстанции.</w:t>
      </w:r>
    </w:p>
    <w:p w:rsidR="00751552" w:rsidRPr="00751552" w:rsidRDefault="0075155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Начальная (максимальная) цена </w:t>
      </w:r>
      <w:r w:rsidR="00C66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контракта: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F47A9" w:rsidRP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>1 112 219,43 (Один миллион сто двенадцать тысяч двести девятнадцать) рублей 43 коп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D2442" w:rsidRPr="000F47A9" w:rsidRDefault="0075155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</w:t>
      </w:r>
      <w:r w:rsidR="00DD2442" w:rsidRPr="00C66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 о включенных в цену расходах:</w:t>
      </w:r>
      <w:r w:rsidR="000F47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F47A9" w:rsidRP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</w:t>
      </w:r>
      <w:r w:rsid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техническому заданию Заказчика.</w:t>
      </w:r>
    </w:p>
    <w:p w:rsidR="00751552" w:rsidRPr="00751552" w:rsidRDefault="0075155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и условия оплаты: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средством платежа является российский рубль. </w:t>
      </w:r>
      <w:r w:rsid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0F47A9" w:rsidRP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плата по договору производится по результату оказания услуг, в течение 15 календарных дней, по факту наличия денежных средств на расчетном счете Заказчика.</w:t>
      </w:r>
    </w:p>
    <w:p w:rsidR="009D09C9" w:rsidRDefault="009D09C9" w:rsidP="009961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Default="00173DB1" w:rsidP="009961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Вскрытие конвертов проводится </w:t>
      </w:r>
      <w:r w:rsidR="008E547E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1020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r w:rsidR="008E547E">
        <w:rPr>
          <w:rFonts w:ascii="Times New Roman" w:eastAsia="Times New Roman" w:hAnsi="Times New Roman" w:cs="Times New Roman"/>
          <w:sz w:val="24"/>
          <w:szCs w:val="24"/>
          <w:lang w:eastAsia="ar-SA"/>
        </w:rPr>
        <w:t>тября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час. 00 мин. по адресу: 390027, г. Рязань, </w:t>
      </w:r>
      <w:proofErr w:type="spellStart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</w:p>
    <w:p w:rsidR="00073E13" w:rsidRPr="00173DB1" w:rsidRDefault="00073E13" w:rsidP="009961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Pr="00173DB1" w:rsidRDefault="00173DB1" w:rsidP="00996190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окончания срока подачи заявок на участие в </w:t>
      </w:r>
      <w:r w:rsid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</w:t>
      </w:r>
      <w:r w:rsid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</w:t>
      </w:r>
      <w:r w:rsid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73DB1" w:rsidRDefault="00173DB1" w:rsidP="00996190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 вскрытием конвертов с заявками на участие в </w:t>
      </w:r>
      <w:r w:rsid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присутствующим объявлено о возможности</w:t>
      </w:r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подачи, изменения или отзыва заявки на участие в </w:t>
      </w:r>
      <w:r w:rsid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73DB1" w:rsidRPr="00173DB1" w:rsidRDefault="00173DB1" w:rsidP="00996190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Желающие подать заявку </w:t>
      </w:r>
      <w:r w:rsidR="00FA3F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FA3F09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173DB1" w:rsidRPr="00173DB1" w:rsidRDefault="00173DB1" w:rsidP="0099619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изменить заявку</w:t>
      </w:r>
      <w:r w:rsidR="00FA3F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proofErr w:type="gramEnd"/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173DB1" w:rsidRDefault="00173DB1" w:rsidP="00996190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FA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proofErr w:type="gramStart"/>
      <w:r w:rsidR="00FA3F0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отозвать заявку</w:t>
      </w:r>
      <w:r w:rsidR="00FA3F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__________нет</w:t>
      </w:r>
      <w:proofErr w:type="gramEnd"/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173DB1" w:rsidRDefault="00173DB1" w:rsidP="00996190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представлено к моменту вскрытия конвертов с заявками на участие в </w:t>
      </w:r>
      <w:r w:rsid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</w:t>
      </w:r>
      <w:r w:rsid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19"/>
        <w:gridCol w:w="1985"/>
        <w:gridCol w:w="2126"/>
        <w:gridCol w:w="2552"/>
      </w:tblGrid>
      <w:tr w:rsidR="006B05E2" w:rsidRPr="00073E13" w:rsidTr="00996190">
        <w:trPr>
          <w:cantSplit/>
          <w:trHeight w:hRule="exact" w:val="89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Наименование участника размещения заказа, почтовый адрес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Наличие сведений и документов, предусмотренных </w:t>
            </w:r>
            <w:r w:rsidR="0099619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закупочной</w:t>
            </w: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документацией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996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Условия исполнения договора, являющиеся критериями оценки заявок на участие в </w:t>
            </w:r>
            <w:r w:rsidR="00C276D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запросе предложений</w:t>
            </w:r>
          </w:p>
        </w:tc>
      </w:tr>
      <w:tr w:rsidR="009D09C9" w:rsidRPr="00073E13" w:rsidTr="0074730D">
        <w:trPr>
          <w:cantSplit/>
          <w:trHeight w:val="528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C9" w:rsidRPr="00073E13" w:rsidRDefault="009D09C9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C9" w:rsidRPr="00073E13" w:rsidRDefault="009D09C9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C9" w:rsidRPr="00073E13" w:rsidRDefault="009D09C9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Цена договора</w:t>
            </w:r>
            <w:r w:rsidR="004211F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(руб.)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C9" w:rsidRPr="00073E13" w:rsidRDefault="0074730D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Отсрочка платежа</w:t>
            </w:r>
          </w:p>
        </w:tc>
      </w:tr>
      <w:tr w:rsidR="009D09C9" w:rsidRPr="00073E13" w:rsidTr="0074730D">
        <w:trPr>
          <w:cantSplit/>
          <w:trHeight w:val="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C9" w:rsidRPr="00073E13" w:rsidRDefault="009D09C9" w:rsidP="00996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1.</w:t>
            </w:r>
            <w:r w:rsidR="0007194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ООО «</w:t>
            </w:r>
            <w:r w:rsidR="0007194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Альянс</w:t>
            </w: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</w:t>
            </w:r>
          </w:p>
          <w:p w:rsidR="009D09C9" w:rsidRPr="00073E13" w:rsidRDefault="009D09C9" w:rsidP="000336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3900</w:t>
            </w:r>
            <w:r w:rsidR="0003360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06</w:t>
            </w: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г. Рязань</w:t>
            </w: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, </w:t>
            </w:r>
            <w:proofErr w:type="spellStart"/>
            <w:r w:rsidR="0003360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Голенчинское</w:t>
            </w:r>
            <w:proofErr w:type="spellEnd"/>
            <w:r w:rsidR="0003360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шоссе</w:t>
            </w: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, </w:t>
            </w:r>
            <w:r w:rsidR="0003360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C9" w:rsidRPr="00073E13" w:rsidRDefault="009D09C9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C9" w:rsidRPr="00073E13" w:rsidRDefault="0074730D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7% от урегулированной суммы, но не более 1 112</w:t>
            </w:r>
            <w:r w:rsidR="009D09C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C9" w:rsidRPr="00073E13" w:rsidRDefault="0074730D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 указана</w:t>
            </w:r>
          </w:p>
        </w:tc>
      </w:tr>
      <w:tr w:rsidR="00071944" w:rsidRPr="00073E13" w:rsidTr="0074730D">
        <w:trPr>
          <w:cantSplit/>
          <w:trHeight w:val="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44" w:rsidRPr="00073E13" w:rsidRDefault="00071944" w:rsidP="00A06C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2.</w:t>
            </w:r>
            <w:r w:rsidR="0074730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="0003360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Адвокатское бюро «Линия права</w:t>
            </w:r>
            <w:r w:rsidR="00A06C4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</w:t>
            </w:r>
            <w:r w:rsidR="0003360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, 121099, </w:t>
            </w:r>
            <w:proofErr w:type="spellStart"/>
            <w:r w:rsidR="0003360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</w:t>
            </w:r>
            <w:proofErr w:type="gramStart"/>
            <w:r w:rsidR="0003360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.М</w:t>
            </w:r>
            <w:proofErr w:type="gramEnd"/>
            <w:r w:rsidR="0003360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осква</w:t>
            </w:r>
            <w:proofErr w:type="spellEnd"/>
            <w:r w:rsidR="0003360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 Пл. Смоленская, д.3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944" w:rsidRPr="00073E13" w:rsidRDefault="00033603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944" w:rsidRDefault="00033603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750 000,00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944" w:rsidRDefault="00295801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 дней</w:t>
            </w:r>
          </w:p>
        </w:tc>
      </w:tr>
      <w:tr w:rsidR="00071944" w:rsidRPr="00073E13" w:rsidTr="0074730D">
        <w:trPr>
          <w:cantSplit/>
          <w:trHeight w:val="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44" w:rsidRPr="00073E13" w:rsidRDefault="00071944" w:rsidP="004211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3.</w:t>
            </w:r>
            <w:r w:rsidR="002958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proofErr w:type="gramStart"/>
            <w:r w:rsidR="002958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ИП </w:t>
            </w:r>
            <w:proofErr w:type="spellStart"/>
            <w:r w:rsidR="002958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Лечкина</w:t>
            </w:r>
            <w:proofErr w:type="spellEnd"/>
            <w:r w:rsidR="002958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Т</w:t>
            </w:r>
            <w:r w:rsidR="004211F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атьяна </w:t>
            </w:r>
            <w:r w:rsidR="002958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</w:t>
            </w:r>
            <w:r w:rsidR="004211F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иколаевна, Московская обл., г. Видное, ул. Ольховая,</w:t>
            </w:r>
            <w:r w:rsidR="00B454D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="004211F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д.2, кв.414.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944" w:rsidRPr="00073E13" w:rsidRDefault="004211F2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944" w:rsidRDefault="004211F2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7% от урегулированной суммы, но не более 724 000,00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944" w:rsidRDefault="004211F2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25 дней</w:t>
            </w:r>
          </w:p>
        </w:tc>
      </w:tr>
    </w:tbl>
    <w:p w:rsidR="00173DB1" w:rsidRDefault="00173DB1" w:rsidP="009961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</w:t>
      </w:r>
      <w:r w:rsidR="000A0BD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рассмотрение комиссии </w:t>
      </w:r>
      <w:r w:rsidR="000A0BD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</w:t>
      </w:r>
      <w:r w:rsidR="000A0BD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B454D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454D0" w:rsidRPr="00173DB1" w:rsidRDefault="00B454D0" w:rsidP="009961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54D0" w:rsidRPr="00B454D0" w:rsidRDefault="00B454D0" w:rsidP="00B454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D0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B454D0">
        <w:rPr>
          <w:rFonts w:ascii="Times New Roman" w:hAnsi="Times New Roman" w:cs="Times New Roman"/>
          <w:sz w:val="24"/>
          <w:szCs w:val="24"/>
        </w:rPr>
        <w:t xml:space="preserve"> состоится по адресу: г. Рязань, </w:t>
      </w:r>
      <w:proofErr w:type="spellStart"/>
      <w:r w:rsidRPr="00B454D0">
        <w:rPr>
          <w:rFonts w:ascii="Times New Roman" w:hAnsi="Times New Roman" w:cs="Times New Roman"/>
          <w:sz w:val="24"/>
          <w:szCs w:val="24"/>
        </w:rPr>
        <w:t>Касимовское</w:t>
      </w:r>
      <w:proofErr w:type="spellEnd"/>
      <w:r w:rsidRPr="00B454D0">
        <w:rPr>
          <w:rFonts w:ascii="Times New Roman" w:hAnsi="Times New Roman" w:cs="Times New Roman"/>
          <w:sz w:val="24"/>
          <w:szCs w:val="24"/>
        </w:rPr>
        <w:t xml:space="preserve"> ш</w:t>
      </w:r>
      <w:r>
        <w:rPr>
          <w:rFonts w:ascii="Times New Roman" w:hAnsi="Times New Roman" w:cs="Times New Roman"/>
          <w:sz w:val="24"/>
          <w:szCs w:val="24"/>
        </w:rPr>
        <w:t>оссе</w:t>
      </w:r>
      <w:r w:rsidRPr="00B454D0">
        <w:rPr>
          <w:rFonts w:ascii="Times New Roman" w:hAnsi="Times New Roman" w:cs="Times New Roman"/>
          <w:sz w:val="24"/>
          <w:szCs w:val="24"/>
        </w:rPr>
        <w:t>, д. 9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Единой закупочной</w:t>
      </w:r>
      <w:r w:rsidRPr="00B454D0">
        <w:rPr>
          <w:rFonts w:ascii="Times New Roman" w:hAnsi="Times New Roman" w:cs="Times New Roman"/>
          <w:sz w:val="24"/>
          <w:szCs w:val="24"/>
        </w:rPr>
        <w:t xml:space="preserve"> комиссии по выбору поставщиков, подрядчиков, исполнителей на закупки товаров, работ, услуг в срок, не позднее трех дней со дня вскрытия конвертов с заявками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B454D0">
        <w:rPr>
          <w:rFonts w:ascii="Times New Roman" w:hAnsi="Times New Roman" w:cs="Times New Roman"/>
          <w:sz w:val="24"/>
          <w:szCs w:val="24"/>
        </w:rPr>
        <w:t>.</w:t>
      </w:r>
    </w:p>
    <w:p w:rsidR="0004690F" w:rsidRDefault="00B454D0" w:rsidP="00B454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4D0">
        <w:rPr>
          <w:rFonts w:ascii="Times New Roman" w:hAnsi="Times New Roman" w:cs="Times New Roman"/>
          <w:sz w:val="24"/>
          <w:szCs w:val="24"/>
        </w:rPr>
        <w:t xml:space="preserve">До проведения заседания комиссии по рассмотрению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B454D0">
        <w:rPr>
          <w:rFonts w:ascii="Times New Roman" w:hAnsi="Times New Roman" w:cs="Times New Roman"/>
          <w:sz w:val="24"/>
          <w:szCs w:val="24"/>
        </w:rPr>
        <w:t xml:space="preserve"> вскрытые конверты с заявками</w:t>
      </w:r>
      <w:proofErr w:type="gramEnd"/>
      <w:r w:rsidRPr="00B454D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B454D0">
        <w:rPr>
          <w:rFonts w:ascii="Times New Roman" w:hAnsi="Times New Roman" w:cs="Times New Roman"/>
          <w:sz w:val="24"/>
          <w:szCs w:val="24"/>
        </w:rPr>
        <w:t xml:space="preserve"> хранятся в </w:t>
      </w:r>
      <w:r>
        <w:rPr>
          <w:rFonts w:ascii="Times New Roman" w:hAnsi="Times New Roman" w:cs="Times New Roman"/>
          <w:sz w:val="24"/>
          <w:szCs w:val="24"/>
        </w:rPr>
        <w:t>секторе</w:t>
      </w:r>
      <w:r w:rsidRPr="00B454D0">
        <w:rPr>
          <w:rFonts w:ascii="Times New Roman" w:hAnsi="Times New Roman" w:cs="Times New Roman"/>
          <w:sz w:val="24"/>
          <w:szCs w:val="24"/>
        </w:rPr>
        <w:t xml:space="preserve"> закупок </w:t>
      </w:r>
      <w:r>
        <w:rPr>
          <w:rFonts w:ascii="Times New Roman" w:hAnsi="Times New Roman" w:cs="Times New Roman"/>
          <w:sz w:val="24"/>
          <w:szCs w:val="24"/>
        </w:rPr>
        <w:t xml:space="preserve">отдела ресурсного обеспечения </w:t>
      </w:r>
      <w:r w:rsidRPr="00B454D0">
        <w:rPr>
          <w:rFonts w:ascii="Times New Roman" w:hAnsi="Times New Roman" w:cs="Times New Roman"/>
          <w:sz w:val="24"/>
          <w:szCs w:val="24"/>
        </w:rPr>
        <w:t>МП «Водоканал города Рязани».</w:t>
      </w:r>
    </w:p>
    <w:p w:rsidR="00B454D0" w:rsidRPr="0004690F" w:rsidRDefault="00B454D0" w:rsidP="00B454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09" w:rsidRPr="00FA3F09" w:rsidRDefault="00FA3F09" w:rsidP="00996190">
      <w:pPr>
        <w:pStyle w:val="22"/>
        <w:tabs>
          <w:tab w:val="left" w:pos="851"/>
        </w:tabs>
        <w:ind w:firstLine="555"/>
        <w:rPr>
          <w:szCs w:val="24"/>
        </w:rPr>
      </w:pPr>
      <w:r w:rsidRPr="00FA3F09">
        <w:rPr>
          <w:szCs w:val="24"/>
        </w:rPr>
        <w:t xml:space="preserve">Проголосовали: ЗА - 7 чел. </w:t>
      </w:r>
    </w:p>
    <w:p w:rsidR="00FA3F09" w:rsidRPr="00FA3F09" w:rsidRDefault="00FA3F09" w:rsidP="0099619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F09">
        <w:rPr>
          <w:rFonts w:ascii="Times New Roman" w:hAnsi="Times New Roman" w:cs="Times New Roman"/>
          <w:sz w:val="24"/>
          <w:szCs w:val="24"/>
        </w:rPr>
        <w:t xml:space="preserve">                            ПРОТИВ _______________________нет______________________</w:t>
      </w:r>
    </w:p>
    <w:p w:rsidR="00FA3F09" w:rsidRPr="00FA3F09" w:rsidRDefault="00FA3F09" w:rsidP="0099619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F0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FA3F09">
        <w:rPr>
          <w:rFonts w:ascii="Times New Roman" w:hAnsi="Times New Roman" w:cs="Times New Roman"/>
          <w:sz w:val="24"/>
          <w:szCs w:val="24"/>
        </w:rPr>
        <w:t>ВОЗДЕРЖАЛИСЬ</w:t>
      </w:r>
      <w:proofErr w:type="gramEnd"/>
      <w:r w:rsidRPr="00FA3F09">
        <w:rPr>
          <w:rFonts w:ascii="Times New Roman" w:hAnsi="Times New Roman" w:cs="Times New Roman"/>
          <w:sz w:val="24"/>
          <w:szCs w:val="24"/>
        </w:rPr>
        <w:t xml:space="preserve"> _______________нет______________________</w:t>
      </w:r>
      <w:bookmarkStart w:id="0" w:name="_GoBack"/>
      <w:bookmarkEnd w:id="0"/>
    </w:p>
    <w:sectPr w:rsidR="00FA3F09" w:rsidRPr="00FA3F09" w:rsidSect="00073E13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B46"/>
    <w:multiLevelType w:val="hybridMultilevel"/>
    <w:tmpl w:val="F016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103B"/>
    <w:multiLevelType w:val="hybridMultilevel"/>
    <w:tmpl w:val="71B2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26"/>
    <w:rsid w:val="000200C5"/>
    <w:rsid w:val="00033603"/>
    <w:rsid w:val="0004690F"/>
    <w:rsid w:val="00071944"/>
    <w:rsid w:val="00073E13"/>
    <w:rsid w:val="000A0BD6"/>
    <w:rsid w:val="000B21F4"/>
    <w:rsid w:val="000D501E"/>
    <w:rsid w:val="000D5B74"/>
    <w:rsid w:val="000F47A9"/>
    <w:rsid w:val="00171E9F"/>
    <w:rsid w:val="00173DB1"/>
    <w:rsid w:val="00174621"/>
    <w:rsid w:val="001E3700"/>
    <w:rsid w:val="002055A6"/>
    <w:rsid w:val="00295801"/>
    <w:rsid w:val="003428E8"/>
    <w:rsid w:val="00363C1E"/>
    <w:rsid w:val="004211F2"/>
    <w:rsid w:val="00447276"/>
    <w:rsid w:val="004A0946"/>
    <w:rsid w:val="00513E34"/>
    <w:rsid w:val="005C67DE"/>
    <w:rsid w:val="005D0B5B"/>
    <w:rsid w:val="005E1020"/>
    <w:rsid w:val="005E2B36"/>
    <w:rsid w:val="006B05E2"/>
    <w:rsid w:val="0074264B"/>
    <w:rsid w:val="0074730D"/>
    <w:rsid w:val="00751552"/>
    <w:rsid w:val="007D3FE4"/>
    <w:rsid w:val="008E547E"/>
    <w:rsid w:val="00955BC8"/>
    <w:rsid w:val="00956DA4"/>
    <w:rsid w:val="00976BF7"/>
    <w:rsid w:val="00996190"/>
    <w:rsid w:val="009B10A1"/>
    <w:rsid w:val="009B4252"/>
    <w:rsid w:val="009D09C9"/>
    <w:rsid w:val="00A06C45"/>
    <w:rsid w:val="00A10426"/>
    <w:rsid w:val="00AB7DDD"/>
    <w:rsid w:val="00B06ECF"/>
    <w:rsid w:val="00B31F26"/>
    <w:rsid w:val="00B454D0"/>
    <w:rsid w:val="00BA4638"/>
    <w:rsid w:val="00BA46B5"/>
    <w:rsid w:val="00C276DD"/>
    <w:rsid w:val="00C42922"/>
    <w:rsid w:val="00C660EF"/>
    <w:rsid w:val="00CD055C"/>
    <w:rsid w:val="00D00720"/>
    <w:rsid w:val="00D21BAD"/>
    <w:rsid w:val="00D44BD3"/>
    <w:rsid w:val="00D57688"/>
    <w:rsid w:val="00DD2442"/>
    <w:rsid w:val="00DE1B32"/>
    <w:rsid w:val="00E42D4F"/>
    <w:rsid w:val="00E57863"/>
    <w:rsid w:val="00EE78D0"/>
    <w:rsid w:val="00EF136C"/>
    <w:rsid w:val="00F738BD"/>
    <w:rsid w:val="00FA3F09"/>
    <w:rsid w:val="00FB427C"/>
    <w:rsid w:val="00F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D0B5B"/>
    <w:pPr>
      <w:ind w:left="720"/>
      <w:contextualSpacing/>
    </w:pPr>
  </w:style>
  <w:style w:type="paragraph" w:customStyle="1" w:styleId="21">
    <w:name w:val="Основной текст 21"/>
    <w:basedOn w:val="a"/>
    <w:rsid w:val="0074264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Знак1 Знак Знак"/>
    <w:basedOn w:val="a"/>
    <w:rsid w:val="007426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7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8B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75155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51552"/>
  </w:style>
  <w:style w:type="paragraph" w:customStyle="1" w:styleId="22">
    <w:name w:val="Основной текст 22"/>
    <w:basedOn w:val="a"/>
    <w:rsid w:val="00FA3F0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Знак1 Знак Знак"/>
    <w:basedOn w:val="a"/>
    <w:rsid w:val="00FA3F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D0B5B"/>
    <w:pPr>
      <w:ind w:left="720"/>
      <w:contextualSpacing/>
    </w:pPr>
  </w:style>
  <w:style w:type="paragraph" w:customStyle="1" w:styleId="21">
    <w:name w:val="Основной текст 21"/>
    <w:basedOn w:val="a"/>
    <w:rsid w:val="0074264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Знак1 Знак Знак"/>
    <w:basedOn w:val="a"/>
    <w:rsid w:val="007426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7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8B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75155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51552"/>
  </w:style>
  <w:style w:type="paragraph" w:customStyle="1" w:styleId="22">
    <w:name w:val="Основной текст 22"/>
    <w:basedOn w:val="a"/>
    <w:rsid w:val="00FA3F0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Знак1 Знак Знак"/>
    <w:basedOn w:val="a"/>
    <w:rsid w:val="00FA3F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cp:lastModifiedBy>Трофимов</cp:lastModifiedBy>
  <cp:revision>3</cp:revision>
  <cp:lastPrinted>2012-10-05T10:21:00Z</cp:lastPrinted>
  <dcterms:created xsi:type="dcterms:W3CDTF">2012-10-08T04:23:00Z</dcterms:created>
  <dcterms:modified xsi:type="dcterms:W3CDTF">2012-10-08T04:23:00Z</dcterms:modified>
</cp:coreProperties>
</file>