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72" w:rsidRDefault="00B43372" w:rsidP="00B43372">
      <w:pPr>
        <w:pStyle w:val="10"/>
        <w:tabs>
          <w:tab w:val="left" w:pos="360"/>
        </w:tabs>
        <w:ind w:left="4678"/>
        <w:jc w:val="right"/>
        <w:rPr>
          <w:rFonts w:ascii="Times New Roman" w:hAnsi="Times New Roman"/>
        </w:rPr>
      </w:pPr>
      <w:r>
        <w:rPr>
          <w:rFonts w:ascii="Times New Roman" w:hAnsi="Times New Roman"/>
        </w:rPr>
        <w:t>УТВЕРЖДАЮ</w:t>
      </w:r>
    </w:p>
    <w:p w:rsidR="00B43372" w:rsidRDefault="00B43372" w:rsidP="00B43372">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B43372" w:rsidRDefault="00B43372" w:rsidP="00B43372">
      <w:pPr>
        <w:ind w:left="360"/>
        <w:jc w:val="right"/>
        <w:rPr>
          <w:rFonts w:ascii="Times New Roman" w:hAnsi="Times New Roman"/>
          <w:sz w:val="24"/>
        </w:rPr>
      </w:pPr>
    </w:p>
    <w:p w:rsidR="00B43372" w:rsidRDefault="00B43372" w:rsidP="00B43372">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53069F" w:rsidRDefault="0053069F" w:rsidP="0053069F">
      <w:pPr>
        <w:ind w:left="720"/>
        <w:rPr>
          <w:rFonts w:ascii="Times New Roman" w:hAnsi="Times New Roman"/>
          <w:sz w:val="24"/>
        </w:rPr>
      </w:pPr>
    </w:p>
    <w:p w:rsidR="0053069F" w:rsidRDefault="0053069F" w:rsidP="0053069F">
      <w:pPr>
        <w:ind w:left="720"/>
        <w:rPr>
          <w:rFonts w:ascii="Times New Roman" w:hAnsi="Times New Roman"/>
        </w:rPr>
      </w:pPr>
    </w:p>
    <w:p w:rsidR="0053069F" w:rsidRPr="00407FA1" w:rsidRDefault="0053069F" w:rsidP="0053069F">
      <w:pPr>
        <w:pStyle w:val="a9"/>
        <w:jc w:val="center"/>
        <w:rPr>
          <w:rFonts w:ascii="Times New Roman" w:hAnsi="Times New Roman"/>
        </w:rPr>
      </w:pPr>
      <w:r w:rsidRPr="00407FA1">
        <w:rPr>
          <w:rFonts w:ascii="Times New Roman" w:hAnsi="Times New Roman"/>
        </w:rPr>
        <w:t>ДОКУМЕНТАЦИЯ</w:t>
      </w:r>
    </w:p>
    <w:p w:rsidR="002845C6" w:rsidRPr="00407FA1" w:rsidRDefault="0053069F" w:rsidP="00407FA1">
      <w:pPr>
        <w:spacing w:after="0" w:line="240" w:lineRule="auto"/>
        <w:jc w:val="center"/>
        <w:rPr>
          <w:rFonts w:ascii="Times New Roman" w:hAnsi="Times New Roman"/>
          <w:b/>
          <w:sz w:val="36"/>
          <w:szCs w:val="36"/>
        </w:rPr>
      </w:pPr>
      <w:proofErr w:type="gramStart"/>
      <w:r w:rsidRPr="00407FA1">
        <w:rPr>
          <w:rFonts w:ascii="Times New Roman" w:hAnsi="Times New Roman"/>
          <w:b/>
          <w:sz w:val="36"/>
          <w:szCs w:val="36"/>
        </w:rPr>
        <w:t xml:space="preserve">по проведению запроса предложений </w:t>
      </w:r>
      <w:r w:rsidR="002845C6" w:rsidRPr="00407FA1">
        <w:rPr>
          <w:rFonts w:ascii="Times New Roman" w:hAnsi="Times New Roman"/>
          <w:b/>
          <w:sz w:val="36"/>
          <w:szCs w:val="36"/>
        </w:rPr>
        <w:t xml:space="preserve">на право заключения </w:t>
      </w:r>
      <w:r w:rsidR="00D108C3" w:rsidRPr="00D108C3">
        <w:rPr>
          <w:rFonts w:ascii="Times New Roman" w:hAnsi="Times New Roman"/>
          <w:b/>
          <w:sz w:val="36"/>
          <w:szCs w:val="36"/>
        </w:rPr>
        <w:t xml:space="preserve">договора </w:t>
      </w:r>
      <w:r w:rsidR="00841688">
        <w:rPr>
          <w:rFonts w:ascii="Times New Roman" w:hAnsi="Times New Roman"/>
          <w:b/>
          <w:sz w:val="36"/>
          <w:szCs w:val="36"/>
        </w:rPr>
        <w:t>по предоставлению кредитной линии с лимитом выдачи в сумме</w:t>
      </w:r>
      <w:proofErr w:type="gramEnd"/>
      <w:r w:rsidR="00841688">
        <w:rPr>
          <w:rFonts w:ascii="Times New Roman" w:hAnsi="Times New Roman"/>
          <w:b/>
          <w:sz w:val="36"/>
          <w:szCs w:val="36"/>
        </w:rPr>
        <w:t xml:space="preserve"> 46 000 000 (сорок шесть миллионов) рублей</w:t>
      </w:r>
      <w:r w:rsidR="00D108C3">
        <w:rPr>
          <w:rFonts w:ascii="Times New Roman" w:hAnsi="Times New Roman"/>
          <w:b/>
          <w:sz w:val="36"/>
          <w:szCs w:val="36"/>
        </w:rPr>
        <w:br/>
      </w:r>
      <w:r w:rsidR="00407FA1" w:rsidRPr="00407FA1">
        <w:rPr>
          <w:rFonts w:ascii="Times New Roman" w:hAnsi="Times New Roman"/>
          <w:b/>
          <w:sz w:val="36"/>
          <w:szCs w:val="36"/>
        </w:rPr>
        <w:t>для нужд МП «ВОДОКАНАЛ ГОРОДА РЯЗАНИ»</w:t>
      </w:r>
    </w:p>
    <w:p w:rsidR="0053069F" w:rsidRPr="00407FA1" w:rsidRDefault="0053069F" w:rsidP="002845C6">
      <w:pPr>
        <w:pStyle w:val="ad"/>
        <w:jc w:val="center"/>
      </w:pPr>
    </w:p>
    <w:p w:rsidR="0053069F" w:rsidRPr="00407FA1" w:rsidRDefault="0053069F" w:rsidP="0053069F">
      <w:pPr>
        <w:spacing w:line="240" w:lineRule="auto"/>
        <w:ind w:left="360" w:right="-909"/>
        <w:rPr>
          <w:rFonts w:ascii="Times New Roman" w:hAnsi="Times New Roman"/>
          <w:sz w:val="24"/>
        </w:rPr>
      </w:pPr>
    </w:p>
    <w:p w:rsidR="0053069F" w:rsidRDefault="0053069F" w:rsidP="0053069F">
      <w:pPr>
        <w:ind w:right="-909" w:firstLine="4820"/>
        <w:jc w:val="right"/>
        <w:rPr>
          <w:rFonts w:ascii="Times New Roman" w:hAnsi="Times New Roman"/>
          <w:b/>
          <w:i/>
          <w:sz w:val="24"/>
          <w:szCs w:val="24"/>
        </w:rPr>
      </w:pPr>
    </w:p>
    <w:p w:rsidR="0053069F" w:rsidRDefault="0053069F" w:rsidP="0053069F">
      <w:pPr>
        <w:ind w:right="-909" w:firstLine="4820"/>
        <w:jc w:val="right"/>
        <w:rPr>
          <w:rFonts w:ascii="Times New Roman" w:hAnsi="Times New Roman"/>
          <w:b/>
          <w:i/>
          <w:sz w:val="24"/>
          <w:szCs w:val="24"/>
        </w:rPr>
      </w:pPr>
    </w:p>
    <w:p w:rsidR="0053069F" w:rsidRDefault="0053069F" w:rsidP="0053069F">
      <w:pPr>
        <w:ind w:right="-909"/>
        <w:rPr>
          <w:rFonts w:ascii="Times New Roman" w:hAnsi="Times New Roman"/>
          <w:b/>
          <w:i/>
          <w:sz w:val="24"/>
          <w:szCs w:val="24"/>
        </w:rPr>
      </w:pPr>
    </w:p>
    <w:p w:rsidR="0053069F" w:rsidRDefault="0053069F" w:rsidP="0053069F">
      <w:pPr>
        <w:ind w:right="-909" w:firstLine="4820"/>
        <w:jc w:val="right"/>
        <w:rPr>
          <w:rFonts w:ascii="Times New Roman" w:hAnsi="Times New Roman"/>
          <w:b/>
          <w:i/>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rPr>
          <w:rFonts w:ascii="Times New Roman" w:hAnsi="Times New Roman"/>
          <w:sz w:val="24"/>
          <w:szCs w:val="24"/>
        </w:rPr>
      </w:pPr>
    </w:p>
    <w:p w:rsidR="00407FA1" w:rsidRDefault="00407FA1" w:rsidP="0053069F">
      <w:pPr>
        <w:ind w:right="-909"/>
        <w:rPr>
          <w:rFonts w:ascii="Times New Roman" w:hAnsi="Times New Roman"/>
          <w:sz w:val="24"/>
          <w:szCs w:val="24"/>
        </w:rPr>
      </w:pPr>
    </w:p>
    <w:p w:rsidR="00407FA1" w:rsidRDefault="00407FA1" w:rsidP="0053069F">
      <w:pPr>
        <w:ind w:right="-909"/>
        <w:rPr>
          <w:rFonts w:ascii="Times New Roman" w:hAnsi="Times New Roman"/>
          <w:sz w:val="24"/>
          <w:szCs w:val="24"/>
        </w:rPr>
      </w:pPr>
    </w:p>
    <w:p w:rsidR="0053069F" w:rsidRDefault="0053069F" w:rsidP="00841688">
      <w:pPr>
        <w:ind w:right="-909"/>
        <w:rPr>
          <w:rFonts w:ascii="Times New Roman" w:hAnsi="Times New Roman"/>
          <w:sz w:val="24"/>
          <w:szCs w:val="24"/>
        </w:rPr>
      </w:pPr>
    </w:p>
    <w:p w:rsidR="0053069F" w:rsidRDefault="0053069F" w:rsidP="0053069F">
      <w:pPr>
        <w:ind w:left="360"/>
        <w:jc w:val="center"/>
        <w:rPr>
          <w:rFonts w:ascii="Times New Roman" w:hAnsi="Times New Roman"/>
          <w:b/>
          <w:sz w:val="24"/>
        </w:rPr>
      </w:pPr>
      <w:r>
        <w:rPr>
          <w:rFonts w:ascii="Times New Roman" w:hAnsi="Times New Roman"/>
          <w:b/>
          <w:sz w:val="24"/>
        </w:rPr>
        <w:t>Рязань – 2013 г.</w:t>
      </w:r>
    </w:p>
    <w:p w:rsidR="0053069F" w:rsidRDefault="0053069F" w:rsidP="0053069F">
      <w:pPr>
        <w:ind w:left="360"/>
        <w:jc w:val="center"/>
        <w:rPr>
          <w:rFonts w:ascii="Times New Roman" w:hAnsi="Times New Roman"/>
          <w:b/>
          <w:sz w:val="24"/>
        </w:rPr>
      </w:pPr>
    </w:p>
    <w:p w:rsidR="00915848" w:rsidRDefault="00915848" w:rsidP="00915848">
      <w:pPr>
        <w:spacing w:after="0" w:line="240" w:lineRule="auto"/>
        <w:ind w:left="360"/>
        <w:jc w:val="center"/>
        <w:rPr>
          <w:rFonts w:ascii="Times New Roman" w:hAnsi="Times New Roman"/>
          <w:b/>
        </w:rPr>
      </w:pPr>
      <w:r>
        <w:rPr>
          <w:rFonts w:ascii="Times New Roman" w:hAnsi="Times New Roman"/>
          <w:b/>
        </w:rPr>
        <w:t>СОДЕРЖАНИЕ</w:t>
      </w: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Обжалование…………………………………………………………………...…….....7</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915848" w:rsidRDefault="00915848" w:rsidP="00915848">
      <w:pPr>
        <w:pStyle w:val="af1"/>
        <w:spacing w:after="0" w:line="240" w:lineRule="auto"/>
        <w:ind w:left="1080"/>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915848" w:rsidRDefault="00915848" w:rsidP="00915848">
      <w:pPr>
        <w:pStyle w:val="af1"/>
        <w:spacing w:after="0" w:line="240" w:lineRule="auto"/>
        <w:ind w:left="1080"/>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ПРЕДЛОЖЕНИЙ………………....…….19</w:t>
      </w:r>
    </w:p>
    <w:p w:rsidR="00915848" w:rsidRDefault="00915848" w:rsidP="00915848">
      <w:pPr>
        <w:pStyle w:val="af1"/>
        <w:spacing w:after="0" w:line="240" w:lineRule="auto"/>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ТЕХНИЧЕСКОЕ ЗАДАНИЕ……………………………………………………..................</w:t>
      </w:r>
      <w:r w:rsidR="00337581">
        <w:rPr>
          <w:rFonts w:ascii="Times New Roman" w:hAnsi="Times New Roman"/>
          <w:b/>
        </w:rPr>
        <w:t>2</w:t>
      </w:r>
      <w:r w:rsidR="00B35EC5">
        <w:rPr>
          <w:rFonts w:ascii="Times New Roman" w:hAnsi="Times New Roman"/>
          <w:b/>
        </w:rPr>
        <w:t>5</w:t>
      </w:r>
    </w:p>
    <w:p w:rsidR="00915848" w:rsidRDefault="00915848" w:rsidP="00915848">
      <w:pPr>
        <w:pStyle w:val="af1"/>
        <w:spacing w:after="0" w:line="240" w:lineRule="auto"/>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ПРОЕКТ ДОГОВОРА…………………………………………………………......................2</w:t>
      </w:r>
      <w:r w:rsidR="00B35EC5">
        <w:rPr>
          <w:rFonts w:ascii="Times New Roman" w:hAnsi="Times New Roman"/>
          <w:b/>
        </w:rPr>
        <w:t>6</w:t>
      </w:r>
    </w:p>
    <w:p w:rsidR="00915848" w:rsidRDefault="00915848" w:rsidP="00915848">
      <w:pPr>
        <w:pStyle w:val="af1"/>
        <w:spacing w:after="0" w:line="240" w:lineRule="auto"/>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w:t>
      </w:r>
      <w:r w:rsidR="00280BC4">
        <w:rPr>
          <w:rFonts w:ascii="Times New Roman" w:hAnsi="Times New Roman"/>
          <w:b/>
        </w:rPr>
        <w:t>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D5261F">
        <w:rPr>
          <w:rFonts w:ascii="Times New Roman" w:hAnsi="Times New Roman"/>
          <w:b/>
        </w:rPr>
        <w:t>жений……………………………………...........3</w:t>
      </w:r>
      <w:r w:rsidR="00280BC4">
        <w:rPr>
          <w:rFonts w:ascii="Times New Roman" w:hAnsi="Times New Roman"/>
          <w:b/>
        </w:rPr>
        <w:t>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Анкета Участника……………………</w:t>
      </w:r>
      <w:r w:rsidR="00D5261F">
        <w:rPr>
          <w:rFonts w:ascii="Times New Roman" w:hAnsi="Times New Roman"/>
          <w:b/>
        </w:rPr>
        <w:t>…………………………………………….……..3</w:t>
      </w:r>
      <w:r w:rsidR="00280BC4">
        <w:rPr>
          <w:rFonts w:ascii="Times New Roman" w:hAnsi="Times New Roman"/>
          <w:b/>
        </w:rPr>
        <w:t>4</w:t>
      </w:r>
    </w:p>
    <w:p w:rsidR="00915848" w:rsidRDefault="00337581" w:rsidP="00915848">
      <w:pPr>
        <w:pStyle w:val="af1"/>
        <w:numPr>
          <w:ilvl w:val="1"/>
          <w:numId w:val="1"/>
        </w:numPr>
        <w:spacing w:after="0" w:line="240" w:lineRule="auto"/>
        <w:jc w:val="both"/>
        <w:rPr>
          <w:rFonts w:ascii="Times New Roman" w:hAnsi="Times New Roman"/>
          <w:b/>
        </w:rPr>
      </w:pPr>
      <w:r>
        <w:rPr>
          <w:rFonts w:ascii="Times New Roman" w:hAnsi="Times New Roman"/>
          <w:b/>
        </w:rPr>
        <w:t>Предложение об условиях кредитного договора……………</w:t>
      </w:r>
      <w:r w:rsidR="00D5261F">
        <w:rPr>
          <w:rFonts w:ascii="Times New Roman" w:hAnsi="Times New Roman"/>
          <w:b/>
        </w:rPr>
        <w:t>…………………………</w:t>
      </w:r>
      <w:r w:rsidR="00B35EC5">
        <w:rPr>
          <w:rFonts w:ascii="Times New Roman" w:hAnsi="Times New Roman"/>
          <w:b/>
        </w:rPr>
        <w:t>3</w:t>
      </w:r>
      <w:r w:rsidR="00280BC4">
        <w:rPr>
          <w:rFonts w:ascii="Times New Roman" w:hAnsi="Times New Roman"/>
          <w:b/>
        </w:rPr>
        <w:t>6</w:t>
      </w:r>
    </w:p>
    <w:p w:rsidR="00915848" w:rsidRDefault="003D3F0C" w:rsidP="00915848">
      <w:pPr>
        <w:pStyle w:val="af1"/>
        <w:numPr>
          <w:ilvl w:val="1"/>
          <w:numId w:val="1"/>
        </w:numPr>
        <w:spacing w:after="0" w:line="240" w:lineRule="auto"/>
        <w:jc w:val="both"/>
        <w:rPr>
          <w:rFonts w:ascii="Times New Roman" w:hAnsi="Times New Roman"/>
          <w:b/>
        </w:rPr>
      </w:pPr>
      <w:r>
        <w:rPr>
          <w:rFonts w:ascii="Times New Roman" w:hAnsi="Times New Roman"/>
          <w:b/>
        </w:rPr>
        <w:t>Форма доверенности………………………………..</w:t>
      </w:r>
      <w:r w:rsidR="00D5261F">
        <w:rPr>
          <w:rFonts w:ascii="Times New Roman" w:hAnsi="Times New Roman"/>
          <w:b/>
        </w:rPr>
        <w:t>…………………..…………………</w:t>
      </w:r>
      <w:r w:rsidR="00280BC4">
        <w:rPr>
          <w:rFonts w:ascii="Times New Roman" w:hAnsi="Times New Roman"/>
          <w:b/>
        </w:rPr>
        <w:t>37</w:t>
      </w:r>
    </w:p>
    <w:p w:rsidR="00915848" w:rsidRDefault="003D3F0C" w:rsidP="00915848">
      <w:pPr>
        <w:pStyle w:val="af1"/>
        <w:numPr>
          <w:ilvl w:val="1"/>
          <w:numId w:val="1"/>
        </w:numPr>
        <w:spacing w:after="0" w:line="240" w:lineRule="auto"/>
        <w:jc w:val="both"/>
        <w:rPr>
          <w:rFonts w:ascii="Times New Roman" w:hAnsi="Times New Roman"/>
          <w:b/>
        </w:rPr>
      </w:pPr>
      <w:r>
        <w:rPr>
          <w:rFonts w:ascii="Times New Roman" w:hAnsi="Times New Roman"/>
          <w:b/>
        </w:rPr>
        <w:t>Предложения о функциональных и качественных характеристиках…………</w:t>
      </w:r>
      <w:r w:rsidR="00D5261F">
        <w:rPr>
          <w:rFonts w:ascii="Times New Roman" w:hAnsi="Times New Roman"/>
          <w:b/>
        </w:rPr>
        <w:t>.......</w:t>
      </w:r>
      <w:r w:rsidR="00280BC4">
        <w:rPr>
          <w:rFonts w:ascii="Times New Roman" w:hAnsi="Times New Roman"/>
          <w:b/>
        </w:rPr>
        <w:t>38</w:t>
      </w:r>
    </w:p>
    <w:p w:rsidR="00915848" w:rsidRDefault="00915848" w:rsidP="00915848">
      <w:pPr>
        <w:pStyle w:val="af1"/>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D5261F">
        <w:rPr>
          <w:rFonts w:ascii="Times New Roman" w:hAnsi="Times New Roman"/>
          <w:b/>
        </w:rPr>
        <w:t>……………………………………………………………...……..</w:t>
      </w:r>
      <w:r w:rsidR="00280BC4">
        <w:rPr>
          <w:rFonts w:ascii="Times New Roman" w:hAnsi="Times New Roman"/>
          <w:b/>
        </w:rPr>
        <w:t>40</w:t>
      </w:r>
    </w:p>
    <w:p w:rsidR="00915848" w:rsidRDefault="00915848" w:rsidP="00915848">
      <w:pPr>
        <w:spacing w:after="0" w:line="240" w:lineRule="auto"/>
        <w:rPr>
          <w:rFonts w:ascii="Times New Roman" w:hAnsi="Times New Roman"/>
          <w:b/>
        </w:rPr>
      </w:pPr>
      <w:r>
        <w:rPr>
          <w:rFonts w:ascii="Times New Roman" w:hAnsi="Times New Roman"/>
          <w:b/>
        </w:rPr>
        <w:t xml:space="preserve">     </w:t>
      </w:r>
    </w:p>
    <w:p w:rsidR="00915848" w:rsidRDefault="00915848" w:rsidP="00915848">
      <w:pPr>
        <w:spacing w:after="0" w:line="240" w:lineRule="auto"/>
        <w:rPr>
          <w:rFonts w:ascii="Times New Roman" w:hAnsi="Times New Roman"/>
          <w:b/>
        </w:rPr>
      </w:pPr>
    </w:p>
    <w:p w:rsidR="00915848" w:rsidRDefault="00915848" w:rsidP="00915848">
      <w:pPr>
        <w:spacing w:after="0" w:line="240" w:lineRule="auto"/>
        <w:rPr>
          <w:rFonts w:ascii="Times New Roman" w:hAnsi="Times New Roman"/>
          <w:b/>
        </w:rPr>
      </w:pPr>
    </w:p>
    <w:p w:rsidR="00C06FA7" w:rsidRDefault="00C06FA7" w:rsidP="00915848">
      <w:pPr>
        <w:spacing w:after="0" w:line="240" w:lineRule="auto"/>
        <w:rPr>
          <w:rFonts w:ascii="Times New Roman" w:hAnsi="Times New Roman"/>
          <w:b/>
        </w:rPr>
      </w:pPr>
    </w:p>
    <w:p w:rsidR="00C06FA7" w:rsidRDefault="00C06FA7" w:rsidP="00915848">
      <w:pPr>
        <w:spacing w:after="0" w:line="240" w:lineRule="auto"/>
        <w:rPr>
          <w:rFonts w:ascii="Times New Roman" w:hAnsi="Times New Roman"/>
          <w:b/>
        </w:rPr>
      </w:pPr>
    </w:p>
    <w:p w:rsidR="00C06FA7" w:rsidRDefault="00C06FA7" w:rsidP="00915848">
      <w:pPr>
        <w:spacing w:after="0" w:line="240" w:lineRule="auto"/>
        <w:rPr>
          <w:rFonts w:ascii="Times New Roman" w:hAnsi="Times New Roman"/>
          <w:b/>
        </w:rPr>
      </w:pPr>
    </w:p>
    <w:p w:rsidR="00980CF9" w:rsidRPr="00483C69" w:rsidRDefault="00980CF9" w:rsidP="00980CF9">
      <w:pPr>
        <w:numPr>
          <w:ilvl w:val="0"/>
          <w:numId w:val="2"/>
        </w:numPr>
        <w:spacing w:after="0"/>
        <w:contextualSpacing/>
        <w:jc w:val="center"/>
        <w:rPr>
          <w:rFonts w:ascii="Times New Roman" w:hAnsi="Times New Roman"/>
          <w:b/>
          <w:sz w:val="28"/>
          <w:szCs w:val="28"/>
        </w:rPr>
      </w:pPr>
      <w:r w:rsidRPr="00483C69">
        <w:rPr>
          <w:rFonts w:ascii="Times New Roman" w:hAnsi="Times New Roman"/>
          <w:b/>
          <w:sz w:val="28"/>
          <w:szCs w:val="28"/>
        </w:rPr>
        <w:t>ОБЩИЕ ПОЛОЖЕНИЯ</w:t>
      </w:r>
    </w:p>
    <w:p w:rsidR="00980CF9" w:rsidRPr="00483C69" w:rsidRDefault="00980CF9" w:rsidP="00980CF9">
      <w:pPr>
        <w:spacing w:after="0"/>
        <w:ind w:left="720"/>
        <w:contextualSpacing/>
        <w:rPr>
          <w:rFonts w:ascii="Times New Roman" w:hAnsi="Times New Roman"/>
          <w:b/>
          <w:sz w:val="24"/>
          <w:szCs w:val="24"/>
        </w:rPr>
      </w:pPr>
    </w:p>
    <w:p w:rsidR="00980CF9" w:rsidRPr="00483C69" w:rsidRDefault="00980CF9" w:rsidP="00980CF9">
      <w:pPr>
        <w:numPr>
          <w:ilvl w:val="1"/>
          <w:numId w:val="2"/>
        </w:numPr>
        <w:spacing w:after="0"/>
        <w:contextualSpacing/>
        <w:jc w:val="center"/>
        <w:rPr>
          <w:rFonts w:ascii="Times New Roman" w:hAnsi="Times New Roman"/>
          <w:b/>
          <w:sz w:val="24"/>
          <w:szCs w:val="24"/>
        </w:rPr>
      </w:pPr>
      <w:r w:rsidRPr="00483C69">
        <w:rPr>
          <w:rFonts w:ascii="Times New Roman" w:hAnsi="Times New Roman"/>
          <w:b/>
          <w:sz w:val="24"/>
          <w:szCs w:val="24"/>
        </w:rPr>
        <w:t>Общие сведения о процедуре запроса предложений</w:t>
      </w:r>
    </w:p>
    <w:p w:rsidR="00980CF9" w:rsidRPr="00483C69" w:rsidRDefault="00980CF9" w:rsidP="00980CF9">
      <w:pPr>
        <w:spacing w:after="0"/>
        <w:ind w:left="1080"/>
        <w:contextualSpacing/>
        <w:rPr>
          <w:rFonts w:ascii="Times New Roman" w:hAnsi="Times New Roman"/>
          <w:b/>
          <w:sz w:val="24"/>
          <w:szCs w:val="24"/>
        </w:rPr>
      </w:pPr>
    </w:p>
    <w:p w:rsidR="00980CF9" w:rsidRPr="00483C69" w:rsidRDefault="00980CF9" w:rsidP="00980CF9">
      <w:pPr>
        <w:numPr>
          <w:ilvl w:val="2"/>
          <w:numId w:val="3"/>
        </w:numPr>
        <w:tabs>
          <w:tab w:val="left" w:pos="0"/>
        </w:tabs>
        <w:spacing w:after="0" w:line="240" w:lineRule="auto"/>
        <w:ind w:left="720" w:hanging="720"/>
        <w:jc w:val="both"/>
        <w:rPr>
          <w:rFonts w:ascii="Times New Roman" w:hAnsi="Times New Roman"/>
        </w:rPr>
      </w:pPr>
      <w:bookmarkStart w:id="0" w:name="_Ref295187572"/>
      <w:bookmarkStart w:id="1" w:name="_Ref295186845"/>
      <w:r w:rsidRPr="00483C69">
        <w:rPr>
          <w:rFonts w:ascii="Times New Roman" w:hAnsi="Times New Roman"/>
        </w:rPr>
        <w:t>Заказчик</w:t>
      </w:r>
      <w:bookmarkEnd w:id="0"/>
      <w:r w:rsidRPr="00483C69">
        <w:rPr>
          <w:rFonts w:ascii="Times New Roman" w:hAnsi="Times New Roman"/>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980CF9" w:rsidRPr="00483C69" w:rsidRDefault="00980CF9" w:rsidP="00980CF9">
      <w:pPr>
        <w:numPr>
          <w:ilvl w:val="2"/>
          <w:numId w:val="3"/>
        </w:numPr>
        <w:tabs>
          <w:tab w:val="left" w:pos="0"/>
        </w:tabs>
        <w:spacing w:after="0" w:line="240" w:lineRule="auto"/>
        <w:ind w:left="720" w:hanging="720"/>
        <w:jc w:val="both"/>
        <w:rPr>
          <w:rFonts w:ascii="Times New Roman" w:hAnsi="Times New Roman"/>
        </w:rPr>
      </w:pPr>
      <w:bookmarkStart w:id="2" w:name="_Ref295043141"/>
      <w:r w:rsidRPr="00483C69">
        <w:rPr>
          <w:rFonts w:ascii="Times New Roman" w:hAnsi="Times New Roman"/>
        </w:rPr>
        <w:t xml:space="preserve">Запрос предложений объявлен извещением, номер и дата которого </w:t>
      </w:r>
      <w:proofErr w:type="gramStart"/>
      <w:r w:rsidRPr="00483C69">
        <w:rPr>
          <w:rFonts w:ascii="Times New Roman" w:hAnsi="Times New Roman"/>
        </w:rPr>
        <w:t>указаны</w:t>
      </w:r>
      <w:proofErr w:type="gramEnd"/>
      <w:r w:rsidRPr="00483C69">
        <w:rPr>
          <w:rFonts w:ascii="Times New Roman" w:hAnsi="Times New Roman"/>
        </w:rPr>
        <w:t xml:space="preserve"> в информационной карте запроса предложений, размещенным на официальном сайте </w:t>
      </w:r>
      <w:r w:rsidRPr="00483C69">
        <w:rPr>
          <w:rFonts w:ascii="Times New Roman" w:hAnsi="Times New Roman"/>
          <w:sz w:val="24"/>
          <w:szCs w:val="24"/>
        </w:rPr>
        <w:t>www.zakupki.gov.ru.</w:t>
      </w:r>
      <w:r w:rsidRPr="00483C69">
        <w:rPr>
          <w:rFonts w:ascii="Times New Roman" w:hAnsi="Times New Roman"/>
        </w:rPr>
        <w:t xml:space="preserve"> Форма, вид и реквизиты Заказчика запроса предложений указаны в информационной карте запроса предложений.</w:t>
      </w:r>
      <w:bookmarkEnd w:id="2"/>
    </w:p>
    <w:p w:rsidR="00980CF9" w:rsidRPr="00483C69" w:rsidRDefault="00980CF9" w:rsidP="00980CF9">
      <w:pPr>
        <w:numPr>
          <w:ilvl w:val="2"/>
          <w:numId w:val="3"/>
        </w:numPr>
        <w:tabs>
          <w:tab w:val="left" w:pos="0"/>
        </w:tabs>
        <w:spacing w:after="0" w:line="240" w:lineRule="auto"/>
        <w:ind w:left="720" w:hanging="720"/>
        <w:jc w:val="both"/>
        <w:rPr>
          <w:rFonts w:ascii="Times New Roman" w:hAnsi="Times New Roman"/>
        </w:rPr>
      </w:pPr>
      <w:bookmarkStart w:id="3" w:name="_Ref295187577"/>
      <w:r w:rsidRPr="00483C69">
        <w:rPr>
          <w:rFonts w:ascii="Times New Roman" w:hAnsi="Times New Roman"/>
        </w:rPr>
        <w:t>Для справок обращаться по контактным телефонам, указанным в информационной карте запроса предложений</w:t>
      </w:r>
      <w:bookmarkEnd w:id="3"/>
      <w:r w:rsidRPr="00483C69">
        <w:rPr>
          <w:rFonts w:ascii="Times New Roman" w:hAnsi="Times New Roman"/>
        </w:rPr>
        <w:t>.</w:t>
      </w:r>
    </w:p>
    <w:p w:rsidR="00980CF9" w:rsidRPr="00483C69" w:rsidRDefault="00980CF9" w:rsidP="00980CF9">
      <w:pPr>
        <w:numPr>
          <w:ilvl w:val="2"/>
          <w:numId w:val="3"/>
        </w:numPr>
        <w:tabs>
          <w:tab w:val="left" w:pos="0"/>
        </w:tabs>
        <w:spacing w:after="0" w:line="240" w:lineRule="auto"/>
        <w:ind w:left="720" w:hanging="720"/>
        <w:jc w:val="both"/>
        <w:rPr>
          <w:rFonts w:ascii="Times New Roman" w:hAnsi="Times New Roman"/>
        </w:rPr>
      </w:pPr>
      <w:r w:rsidRPr="00483C69">
        <w:rPr>
          <w:rFonts w:ascii="Times New Roman" w:hAnsi="Times New Roman"/>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80CF9" w:rsidRPr="00483C69" w:rsidRDefault="00980CF9" w:rsidP="00980CF9">
      <w:pPr>
        <w:numPr>
          <w:ilvl w:val="2"/>
          <w:numId w:val="4"/>
        </w:numPr>
        <w:tabs>
          <w:tab w:val="left" w:pos="0"/>
        </w:tabs>
        <w:spacing w:after="0" w:line="240" w:lineRule="auto"/>
        <w:ind w:left="720"/>
        <w:jc w:val="both"/>
        <w:rPr>
          <w:rFonts w:ascii="Times New Roman" w:hAnsi="Times New Roman"/>
        </w:rPr>
      </w:pPr>
      <w:r w:rsidRPr="00483C69">
        <w:rPr>
          <w:rFonts w:ascii="Times New Roman" w:hAnsi="Times New Roman"/>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80CF9" w:rsidRPr="00483C69" w:rsidRDefault="00980CF9" w:rsidP="00980CF9">
      <w:pPr>
        <w:tabs>
          <w:tab w:val="left" w:pos="708"/>
          <w:tab w:val="num" w:pos="1434"/>
        </w:tabs>
        <w:spacing w:after="0" w:line="240" w:lineRule="auto"/>
        <w:ind w:left="720"/>
        <w:jc w:val="both"/>
        <w:rPr>
          <w:rFonts w:ascii="Times New Roman" w:hAnsi="Times New Roman"/>
        </w:rPr>
      </w:pPr>
    </w:p>
    <w:p w:rsidR="00980CF9" w:rsidRPr="00483C69" w:rsidRDefault="00980CF9" w:rsidP="00980CF9">
      <w:pPr>
        <w:numPr>
          <w:ilvl w:val="1"/>
          <w:numId w:val="5"/>
        </w:numPr>
        <w:tabs>
          <w:tab w:val="left" w:pos="0"/>
        </w:tabs>
        <w:spacing w:after="0" w:line="240" w:lineRule="auto"/>
        <w:jc w:val="center"/>
        <w:rPr>
          <w:rFonts w:ascii="Times New Roman" w:hAnsi="Times New Roman"/>
          <w:b/>
        </w:rPr>
      </w:pPr>
      <w:r w:rsidRPr="00483C69">
        <w:rPr>
          <w:rFonts w:ascii="Times New Roman" w:hAnsi="Times New Roman"/>
          <w:b/>
        </w:rPr>
        <w:t>Структура настоящей документации о запросе предложений</w:t>
      </w:r>
    </w:p>
    <w:p w:rsidR="00980CF9" w:rsidRPr="00483C69" w:rsidRDefault="00980CF9" w:rsidP="00980CF9">
      <w:pPr>
        <w:tabs>
          <w:tab w:val="left" w:pos="0"/>
          <w:tab w:val="num" w:pos="1434"/>
        </w:tabs>
        <w:spacing w:after="0" w:line="240" w:lineRule="auto"/>
        <w:ind w:left="360"/>
        <w:jc w:val="both"/>
        <w:rPr>
          <w:rFonts w:ascii="Times New Roman" w:hAnsi="Times New Roman"/>
          <w:b/>
        </w:rPr>
      </w:pPr>
    </w:p>
    <w:p w:rsidR="00980CF9" w:rsidRPr="00483C69" w:rsidRDefault="00980CF9" w:rsidP="00980CF9">
      <w:pPr>
        <w:numPr>
          <w:ilvl w:val="2"/>
          <w:numId w:val="5"/>
        </w:numPr>
        <w:tabs>
          <w:tab w:val="left" w:pos="0"/>
        </w:tabs>
        <w:spacing w:after="0" w:line="240" w:lineRule="auto"/>
        <w:jc w:val="both"/>
        <w:rPr>
          <w:rFonts w:ascii="Times New Roman" w:hAnsi="Times New Roman"/>
        </w:rPr>
      </w:pPr>
      <w:r w:rsidRPr="00483C69">
        <w:rPr>
          <w:rFonts w:ascii="Times New Roman" w:hAnsi="Times New Roman"/>
        </w:rPr>
        <w:t>Настоящая документация о запросе предложений состоит из следующих разделов:</w:t>
      </w:r>
    </w:p>
    <w:p w:rsidR="00980CF9" w:rsidRPr="00483C69" w:rsidRDefault="00980CF9" w:rsidP="00980CF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а) Раздел 1. ОБЩИЕ ПОЛОЖЕНИЯ: описывает общие условия проведения запроса предложений.</w:t>
      </w:r>
    </w:p>
    <w:p w:rsidR="00980CF9" w:rsidRPr="00483C69" w:rsidRDefault="00980CF9" w:rsidP="00980CF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980CF9" w:rsidRPr="00483C69" w:rsidRDefault="00980CF9" w:rsidP="00980CF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80CF9" w:rsidRPr="00483C69" w:rsidRDefault="00980CF9" w:rsidP="00980CF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980CF9" w:rsidRPr="00483C69" w:rsidRDefault="00980CF9" w:rsidP="00980CF9">
      <w:pPr>
        <w:tabs>
          <w:tab w:val="left" w:pos="0"/>
          <w:tab w:val="num" w:pos="2865"/>
        </w:tabs>
        <w:spacing w:after="0" w:line="240" w:lineRule="auto"/>
        <w:ind w:left="560"/>
        <w:jc w:val="both"/>
        <w:rPr>
          <w:rFonts w:ascii="Times New Roman" w:hAnsi="Times New Roman"/>
        </w:rPr>
      </w:pPr>
      <w:r w:rsidRPr="00483C69">
        <w:rPr>
          <w:rFonts w:ascii="Times New Roman" w:hAnsi="Times New Roman"/>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980CF9" w:rsidRPr="00483C69" w:rsidRDefault="00980CF9" w:rsidP="00980CF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80CF9" w:rsidRPr="00483C69" w:rsidRDefault="00980CF9" w:rsidP="00980CF9">
      <w:pPr>
        <w:tabs>
          <w:tab w:val="left" w:pos="0"/>
          <w:tab w:val="num" w:pos="2865"/>
        </w:tabs>
        <w:spacing w:after="0" w:line="240" w:lineRule="auto"/>
        <w:ind w:left="560"/>
        <w:jc w:val="both"/>
        <w:rPr>
          <w:rFonts w:ascii="Times New Roman" w:hAnsi="Times New Roman"/>
        </w:rPr>
      </w:pPr>
    </w:p>
    <w:p w:rsidR="00980CF9" w:rsidRPr="00483C69" w:rsidRDefault="00980CF9" w:rsidP="00980CF9">
      <w:pPr>
        <w:numPr>
          <w:ilvl w:val="1"/>
          <w:numId w:val="6"/>
        </w:numPr>
        <w:tabs>
          <w:tab w:val="left" w:pos="708"/>
        </w:tabs>
        <w:spacing w:after="0" w:line="240" w:lineRule="auto"/>
        <w:jc w:val="center"/>
        <w:rPr>
          <w:rFonts w:ascii="Times New Roman" w:hAnsi="Times New Roman"/>
          <w:b/>
        </w:rPr>
      </w:pPr>
      <w:r w:rsidRPr="00483C69">
        <w:rPr>
          <w:rFonts w:ascii="Times New Roman" w:hAnsi="Times New Roman"/>
          <w:b/>
        </w:rPr>
        <w:t>Требования к участникам запроса предложений</w:t>
      </w:r>
    </w:p>
    <w:p w:rsidR="00980CF9" w:rsidRPr="00483C69" w:rsidRDefault="00980CF9" w:rsidP="00980CF9">
      <w:pPr>
        <w:tabs>
          <w:tab w:val="left" w:pos="708"/>
          <w:tab w:val="num" w:pos="2865"/>
        </w:tabs>
        <w:spacing w:after="0" w:line="240" w:lineRule="auto"/>
        <w:ind w:left="720"/>
        <w:jc w:val="both"/>
        <w:rPr>
          <w:rFonts w:ascii="Times New Roman" w:hAnsi="Times New Roman"/>
          <w:b/>
        </w:rPr>
      </w:pPr>
    </w:p>
    <w:p w:rsidR="00980CF9" w:rsidRPr="00483C69" w:rsidRDefault="00980CF9" w:rsidP="00980CF9">
      <w:pPr>
        <w:numPr>
          <w:ilvl w:val="2"/>
          <w:numId w:val="6"/>
        </w:numPr>
        <w:tabs>
          <w:tab w:val="left" w:pos="708"/>
          <w:tab w:val="num" w:pos="1791"/>
        </w:tabs>
        <w:spacing w:after="0" w:line="240" w:lineRule="auto"/>
        <w:jc w:val="both"/>
        <w:rPr>
          <w:rFonts w:ascii="Times New Roman" w:hAnsi="Times New Roman"/>
          <w:sz w:val="24"/>
          <w:szCs w:val="24"/>
        </w:rPr>
      </w:pPr>
      <w:r w:rsidRPr="00483C69">
        <w:rPr>
          <w:rFonts w:ascii="Times New Roman" w:hAnsi="Times New Roman"/>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980CF9" w:rsidRPr="00483C69" w:rsidRDefault="00980CF9" w:rsidP="00980CF9">
      <w:pPr>
        <w:numPr>
          <w:ilvl w:val="2"/>
          <w:numId w:val="6"/>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980CF9" w:rsidRPr="00483C69" w:rsidRDefault="00980CF9" w:rsidP="00980CF9">
      <w:pPr>
        <w:numPr>
          <w:ilvl w:val="2"/>
          <w:numId w:val="6"/>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980CF9" w:rsidRPr="00483C69" w:rsidRDefault="00980CF9" w:rsidP="00980CF9">
      <w:pPr>
        <w:numPr>
          <w:ilvl w:val="2"/>
          <w:numId w:val="6"/>
        </w:numPr>
        <w:tabs>
          <w:tab w:val="left" w:pos="708"/>
        </w:tabs>
        <w:spacing w:after="0" w:line="240" w:lineRule="auto"/>
        <w:jc w:val="both"/>
        <w:rPr>
          <w:rFonts w:ascii="Times New Roman" w:hAnsi="Times New Roman"/>
          <w:sz w:val="24"/>
          <w:szCs w:val="24"/>
        </w:rPr>
      </w:pPr>
      <w:proofErr w:type="gramStart"/>
      <w:r w:rsidRPr="00483C6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3C69">
        <w:rPr>
          <w:rFonts w:ascii="Times New Roman" w:hAnsi="Times New Roman"/>
          <w:sz w:val="24"/>
          <w:szCs w:val="24"/>
        </w:rPr>
        <w:t xml:space="preserve"> требованиям, установленным Заказчиком.</w:t>
      </w:r>
    </w:p>
    <w:p w:rsidR="00980CF9" w:rsidRPr="00483C69" w:rsidRDefault="00980CF9" w:rsidP="00980CF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sidRPr="00483C69">
        <w:rPr>
          <w:rFonts w:ascii="Times New Roman" w:hAnsi="Times New Roman"/>
          <w:sz w:val="24"/>
          <w:szCs w:val="24"/>
        </w:rPr>
        <w:t>в случаях, предусмотренных действующим законодательством</w:t>
      </w:r>
      <w:r w:rsidRPr="00483C69">
        <w:rPr>
          <w:rFonts w:ascii="Times New Roman" w:hAnsi="Times New Roman"/>
          <w:sz w:val="24"/>
          <w:szCs w:val="24"/>
          <w:shd w:val="clear" w:color="auto" w:fill="FFFFFF"/>
        </w:rPr>
        <w:t xml:space="preserve"> (</w:t>
      </w:r>
      <w:r w:rsidRPr="00483C69">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w:t>
      </w:r>
      <w:proofErr w:type="spellStart"/>
      <w:r w:rsidRPr="00483C69">
        <w:rPr>
          <w:rFonts w:ascii="Times New Roman" w:hAnsi="Times New Roman"/>
          <w:sz w:val="24"/>
          <w:szCs w:val="24"/>
          <w:shd w:val="clear" w:color="auto" w:fill="FFFFFF"/>
        </w:rPr>
        <w:t>непроведение</w:t>
      </w:r>
      <w:proofErr w:type="spellEnd"/>
      <w:r w:rsidRPr="00483C69">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w:t>
      </w:r>
      <w:proofErr w:type="spellStart"/>
      <w:r w:rsidRPr="00483C69">
        <w:rPr>
          <w:rFonts w:ascii="Times New Roman" w:hAnsi="Times New Roman"/>
          <w:sz w:val="24"/>
          <w:szCs w:val="24"/>
          <w:shd w:val="clear" w:color="auto" w:fill="FFFFFF"/>
        </w:rPr>
        <w:t>неприостановление</w:t>
      </w:r>
      <w:proofErr w:type="spellEnd"/>
      <w:r w:rsidRPr="00483C69">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80CF9" w:rsidRPr="00483C69" w:rsidRDefault="00980CF9" w:rsidP="00980CF9">
      <w:pPr>
        <w:spacing w:after="0"/>
        <w:ind w:left="720" w:hanging="720"/>
        <w:jc w:val="both"/>
        <w:rPr>
          <w:rFonts w:ascii="Times New Roman" w:hAnsi="Times New Roman"/>
          <w:sz w:val="24"/>
          <w:szCs w:val="24"/>
          <w:shd w:val="clear" w:color="auto" w:fill="FFFF00"/>
        </w:rPr>
      </w:pPr>
      <w:r w:rsidRPr="00483C69">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1)наличие необходимой профессиональной и технической квалификации;</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2)наличие необходимых финансовых ресурсов для исполнения договора;</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4)наличие необходимых трудовых ресурсов для исполнения договора;</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5)опыт и деловая репутация;</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lastRenderedPageBreak/>
        <w:t xml:space="preserve">6)отсутствие в предусмотренном Федеральным </w:t>
      </w:r>
      <w:r w:rsidRPr="00483C69">
        <w:rPr>
          <w:rFonts w:ascii="Times New Roman" w:hAnsi="Times New Roman"/>
          <w:sz w:val="24"/>
          <w:szCs w:val="24"/>
        </w:rPr>
        <w:t>законом</w:t>
      </w:r>
      <w:r w:rsidRPr="00483C69">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9" w:history="1">
        <w:r w:rsidRPr="00483C69">
          <w:rPr>
            <w:rFonts w:ascii="Times New Roman" w:hAnsi="Times New Roman"/>
            <w:color w:val="0000FF"/>
            <w:sz w:val="24"/>
            <w:szCs w:val="24"/>
            <w:u w:val="single"/>
          </w:rPr>
          <w:t>статьей 5</w:t>
        </w:r>
      </w:hyperlink>
      <w:r w:rsidRPr="00483C69">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980CF9" w:rsidRPr="00483C69" w:rsidRDefault="00980CF9" w:rsidP="00980CF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980CF9" w:rsidRPr="00483C69" w:rsidRDefault="00980CF9" w:rsidP="00980CF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980CF9" w:rsidRPr="00483C69" w:rsidRDefault="00980CF9" w:rsidP="00980CF9">
      <w:pPr>
        <w:spacing w:after="0"/>
        <w:ind w:left="720" w:hanging="720"/>
        <w:jc w:val="both"/>
        <w:rPr>
          <w:rFonts w:ascii="Times New Roman" w:hAnsi="Times New Roman"/>
          <w:sz w:val="24"/>
          <w:szCs w:val="24"/>
          <w:shd w:val="clear" w:color="auto" w:fill="FFFFFF"/>
        </w:rPr>
      </w:pPr>
    </w:p>
    <w:p w:rsidR="00980CF9" w:rsidRPr="00483C69" w:rsidRDefault="00980CF9" w:rsidP="00980CF9">
      <w:pPr>
        <w:tabs>
          <w:tab w:val="left" w:pos="0"/>
          <w:tab w:val="num" w:pos="1434"/>
        </w:tabs>
        <w:spacing w:after="0" w:line="240" w:lineRule="auto"/>
        <w:ind w:left="720" w:hanging="720"/>
        <w:jc w:val="center"/>
        <w:rPr>
          <w:rFonts w:ascii="Times New Roman" w:hAnsi="Times New Roman"/>
          <w:b/>
          <w:sz w:val="24"/>
          <w:szCs w:val="24"/>
        </w:rPr>
      </w:pPr>
      <w:r w:rsidRPr="00483C69">
        <w:rPr>
          <w:rFonts w:ascii="Times New Roman" w:hAnsi="Times New Roman"/>
          <w:b/>
          <w:sz w:val="24"/>
          <w:szCs w:val="24"/>
        </w:rPr>
        <w:t>1.4.Документы, подтверждающие соответствие Участников установленным требованиям</w:t>
      </w:r>
    </w:p>
    <w:p w:rsidR="00980CF9" w:rsidRPr="00483C69" w:rsidRDefault="00980CF9" w:rsidP="00980CF9">
      <w:pPr>
        <w:tabs>
          <w:tab w:val="left" w:pos="0"/>
          <w:tab w:val="num" w:pos="1434"/>
        </w:tabs>
        <w:spacing w:after="0" w:line="240" w:lineRule="auto"/>
        <w:ind w:left="720" w:hanging="720"/>
        <w:jc w:val="center"/>
        <w:rPr>
          <w:rFonts w:ascii="Times New Roman" w:hAnsi="Times New Roman"/>
          <w:b/>
          <w:sz w:val="24"/>
          <w:szCs w:val="24"/>
        </w:rPr>
      </w:pPr>
    </w:p>
    <w:p w:rsidR="00980CF9" w:rsidRPr="00483C69" w:rsidRDefault="00980CF9" w:rsidP="00980CF9">
      <w:pPr>
        <w:tabs>
          <w:tab w:val="left" w:pos="0"/>
          <w:tab w:val="num" w:pos="1434"/>
        </w:tabs>
        <w:spacing w:after="0" w:line="240" w:lineRule="auto"/>
        <w:ind w:left="720" w:hanging="720"/>
        <w:jc w:val="both"/>
        <w:rPr>
          <w:rFonts w:ascii="Times New Roman" w:hAnsi="Times New Roman"/>
          <w:b/>
          <w:sz w:val="24"/>
          <w:szCs w:val="24"/>
        </w:rPr>
      </w:pPr>
      <w:r w:rsidRPr="00483C69">
        <w:rPr>
          <w:rFonts w:ascii="Times New Roman" w:hAnsi="Times New Roman"/>
          <w:sz w:val="24"/>
          <w:szCs w:val="28"/>
        </w:rPr>
        <w:t>1.4.1 Закупочная документация должна содержать следующие требования по предоставлению Участником сведений и документов:</w:t>
      </w:r>
    </w:p>
    <w:p w:rsidR="00980CF9" w:rsidRPr="00483C69" w:rsidRDefault="00980CF9" w:rsidP="00980CF9">
      <w:pPr>
        <w:tabs>
          <w:tab w:val="left" w:pos="708"/>
          <w:tab w:val="num" w:pos="1791"/>
        </w:tabs>
        <w:spacing w:after="0" w:line="240" w:lineRule="auto"/>
        <w:ind w:left="720" w:hanging="12"/>
        <w:jc w:val="both"/>
        <w:rPr>
          <w:rFonts w:ascii="Times New Roman" w:hAnsi="Times New Roman"/>
          <w:sz w:val="24"/>
          <w:szCs w:val="20"/>
        </w:rPr>
      </w:pPr>
      <w:bookmarkStart w:id="4" w:name="_Ref235763556"/>
      <w:r w:rsidRPr="00483C69">
        <w:rPr>
          <w:rFonts w:ascii="Times New Roman" w:hAnsi="Times New Roman"/>
          <w:sz w:val="24"/>
          <w:szCs w:val="20"/>
        </w:rPr>
        <w:t>1)сведения и документы об Участнике запроса предложений, подавшем такую заявку:</w:t>
      </w:r>
      <w:bookmarkEnd w:id="4"/>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bookmarkStart w:id="5" w:name="_Ref235797930"/>
      <w:proofErr w:type="gramStart"/>
      <w:r w:rsidRPr="00483C69">
        <w:rPr>
          <w:rFonts w:ascii="Times New Roman" w:hAnsi="Times New Roman"/>
          <w:sz w:val="24"/>
          <w:szCs w:val="20"/>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bookmarkStart w:id="6" w:name="_Ref235795739"/>
      <w:r w:rsidRPr="00483C69">
        <w:rPr>
          <w:rFonts w:ascii="Times New Roman" w:hAnsi="Times New Roman"/>
          <w:sz w:val="24"/>
          <w:szCs w:val="20"/>
        </w:rPr>
        <w:t xml:space="preserve">б) </w:t>
      </w:r>
      <w:bookmarkEnd w:id="6"/>
      <w:r w:rsidRPr="00483C69">
        <w:rPr>
          <w:rFonts w:ascii="Times New Roman" w:hAnsi="Times New Roman"/>
          <w:sz w:val="24"/>
          <w:szCs w:val="20"/>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копии учредительных документов Участника запроса предложений (для юридических лиц);</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proofErr w:type="gramStart"/>
      <w:r w:rsidRPr="00483C69">
        <w:rPr>
          <w:rFonts w:ascii="Times New Roman" w:hAnsi="Times New Roman"/>
          <w:sz w:val="24"/>
          <w:szCs w:val="20"/>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sidRPr="00483C69">
        <w:rPr>
          <w:rFonts w:ascii="Times New Roman" w:hAnsi="Times New Roman"/>
          <w:sz w:val="24"/>
          <w:szCs w:val="20"/>
        </w:rPr>
        <w:t xml:space="preserve">, обеспечения исполнения обязательств по договору являются крупной сделкой, сделкой с </w:t>
      </w:r>
      <w:r w:rsidRPr="00483C69">
        <w:rPr>
          <w:rFonts w:ascii="Times New Roman" w:hAnsi="Times New Roman"/>
          <w:sz w:val="24"/>
          <w:szCs w:val="20"/>
        </w:rPr>
        <w:lastRenderedPageBreak/>
        <w:t>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bookmarkStart w:id="7" w:name="_Ref235795754"/>
      <w:r w:rsidRPr="00483C69">
        <w:rPr>
          <w:rFonts w:ascii="Times New Roman" w:hAnsi="Times New Roman"/>
          <w:sz w:val="24"/>
          <w:szCs w:val="20"/>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sidRPr="00483C69">
        <w:rPr>
          <w:rFonts w:ascii="Times New Roman" w:hAnsi="Times New Roman"/>
          <w:sz w:val="24"/>
          <w:szCs w:val="20"/>
        </w:rPr>
        <w:t xml:space="preserve"> настоящей документации;</w:t>
      </w:r>
    </w:p>
    <w:p w:rsidR="00980CF9" w:rsidRPr="00483C69" w:rsidRDefault="00980CF9" w:rsidP="00980CF9">
      <w:pPr>
        <w:tabs>
          <w:tab w:val="left" w:pos="567"/>
          <w:tab w:val="num" w:pos="1791"/>
        </w:tabs>
        <w:spacing w:after="0" w:line="240" w:lineRule="auto"/>
        <w:ind w:left="720" w:hanging="720"/>
        <w:jc w:val="both"/>
        <w:rPr>
          <w:rFonts w:ascii="Times New Roman" w:hAnsi="Times New Roman"/>
          <w:sz w:val="24"/>
          <w:szCs w:val="20"/>
        </w:rPr>
      </w:pPr>
      <w:bookmarkStart w:id="8" w:name="_Ref235763571"/>
      <w:r w:rsidRPr="00483C69">
        <w:rPr>
          <w:rFonts w:ascii="Times New Roman" w:hAnsi="Times New Roman"/>
          <w:sz w:val="24"/>
          <w:szCs w:val="20"/>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980CF9" w:rsidRPr="00483C69" w:rsidRDefault="00980CF9" w:rsidP="00980CF9">
      <w:pPr>
        <w:tabs>
          <w:tab w:val="left" w:pos="708"/>
          <w:tab w:val="num" w:pos="2865"/>
        </w:tabs>
        <w:spacing w:after="0" w:line="240" w:lineRule="auto"/>
        <w:ind w:left="720" w:hanging="12"/>
        <w:jc w:val="both"/>
        <w:rPr>
          <w:rFonts w:ascii="Times New Roman" w:hAnsi="Times New Roman"/>
          <w:sz w:val="24"/>
          <w:szCs w:val="20"/>
        </w:rPr>
      </w:pPr>
      <w:bookmarkStart w:id="9" w:name="_Ref235763457"/>
      <w:r w:rsidRPr="00483C69">
        <w:rPr>
          <w:rFonts w:ascii="Times New Roman" w:hAnsi="Times New Roman"/>
          <w:sz w:val="24"/>
          <w:szCs w:val="20"/>
        </w:rPr>
        <w:t>а) описание функциональных характеристик (потребительских свойств) товара, его количественных и качественных характеристик;</w:t>
      </w:r>
      <w:bookmarkEnd w:id="9"/>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указание производителя и страны происхождения товара;</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описание комплектации товара;</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указание количества товаров, объема работ или услуг;</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0"/>
        </w:rPr>
      </w:pPr>
      <w:bookmarkStart w:id="10" w:name="_Ref235763459"/>
      <w:r w:rsidRPr="00483C69">
        <w:rPr>
          <w:rFonts w:ascii="Times New Roman" w:hAnsi="Times New Roman"/>
          <w:sz w:val="24"/>
          <w:szCs w:val="20"/>
        </w:rPr>
        <w:t>з) иные предложения об условиях исполнения договора, если это предусмотрено закупочной документацией;</w:t>
      </w:r>
      <w:bookmarkEnd w:id="10"/>
    </w:p>
    <w:p w:rsidR="00980CF9" w:rsidRPr="00483C69" w:rsidRDefault="00980CF9" w:rsidP="00980CF9">
      <w:pPr>
        <w:tabs>
          <w:tab w:val="left" w:pos="567"/>
          <w:tab w:val="num" w:pos="1434"/>
        </w:tabs>
        <w:spacing w:after="0" w:line="240" w:lineRule="auto"/>
        <w:ind w:left="720" w:hanging="720"/>
        <w:jc w:val="both"/>
        <w:rPr>
          <w:rFonts w:ascii="Times New Roman" w:hAnsi="Times New Roman"/>
          <w:sz w:val="24"/>
          <w:szCs w:val="28"/>
        </w:rPr>
      </w:pPr>
      <w:bookmarkStart w:id="11" w:name="_Ref236220422"/>
      <w:r w:rsidRPr="00483C69">
        <w:rPr>
          <w:rFonts w:ascii="Times New Roman" w:hAnsi="Times New Roman"/>
          <w:sz w:val="24"/>
          <w:szCs w:val="28"/>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sidRPr="00483C69">
        <w:rPr>
          <w:rFonts w:ascii="Times New Roman" w:hAnsi="Times New Roman"/>
          <w:sz w:val="24"/>
          <w:szCs w:val="28"/>
        </w:rPr>
        <w:t>.</w:t>
      </w:r>
    </w:p>
    <w:p w:rsidR="00980CF9" w:rsidRPr="00483C69" w:rsidRDefault="00980CF9" w:rsidP="00980CF9">
      <w:pPr>
        <w:tabs>
          <w:tab w:val="left" w:pos="0"/>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80CF9" w:rsidRPr="00483C69" w:rsidRDefault="00980CF9" w:rsidP="00980CF9">
      <w:pPr>
        <w:tabs>
          <w:tab w:val="left" w:pos="0"/>
          <w:tab w:val="num" w:pos="1434"/>
        </w:tabs>
        <w:spacing w:after="0" w:line="240" w:lineRule="auto"/>
        <w:ind w:left="720" w:hanging="720"/>
        <w:jc w:val="both"/>
        <w:rPr>
          <w:rFonts w:ascii="Times New Roman" w:hAnsi="Times New Roman"/>
          <w:sz w:val="24"/>
          <w:szCs w:val="28"/>
        </w:rPr>
      </w:pPr>
    </w:p>
    <w:p w:rsidR="00980CF9" w:rsidRPr="00483C69" w:rsidRDefault="00980CF9" w:rsidP="00980CF9">
      <w:pPr>
        <w:numPr>
          <w:ilvl w:val="1"/>
          <w:numId w:val="7"/>
        </w:numPr>
        <w:tabs>
          <w:tab w:val="left" w:pos="0"/>
        </w:tabs>
        <w:spacing w:after="0" w:line="240" w:lineRule="auto"/>
        <w:jc w:val="center"/>
        <w:rPr>
          <w:rFonts w:ascii="Times New Roman" w:hAnsi="Times New Roman"/>
          <w:b/>
          <w:sz w:val="24"/>
          <w:szCs w:val="24"/>
        </w:rPr>
      </w:pPr>
      <w:r w:rsidRPr="00483C69">
        <w:rPr>
          <w:rFonts w:ascii="Times New Roman" w:hAnsi="Times New Roman"/>
          <w:b/>
          <w:sz w:val="24"/>
          <w:szCs w:val="24"/>
        </w:rPr>
        <w:t xml:space="preserve">  Обжалование</w:t>
      </w:r>
    </w:p>
    <w:p w:rsidR="00980CF9" w:rsidRPr="00483C69" w:rsidRDefault="00980CF9" w:rsidP="00980CF9">
      <w:pPr>
        <w:tabs>
          <w:tab w:val="left" w:pos="0"/>
          <w:tab w:val="num" w:pos="1434"/>
        </w:tabs>
        <w:spacing w:after="0" w:line="240" w:lineRule="auto"/>
        <w:ind w:left="360"/>
        <w:jc w:val="both"/>
        <w:rPr>
          <w:rFonts w:ascii="Times New Roman" w:hAnsi="Times New Roman"/>
          <w:sz w:val="24"/>
          <w:szCs w:val="24"/>
          <w:shd w:val="clear" w:color="auto" w:fill="FFFFFF"/>
        </w:rPr>
      </w:pPr>
      <w:r w:rsidRPr="00483C69">
        <w:rPr>
          <w:rFonts w:ascii="Times New Roman" w:hAnsi="Times New Roman"/>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sidRPr="00483C69">
        <w:rPr>
          <w:rFonts w:ascii="Times New Roman" w:hAnsi="Times New Roman"/>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980CF9" w:rsidRPr="00483C69" w:rsidRDefault="00980CF9" w:rsidP="00980CF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980CF9" w:rsidRPr="00483C69" w:rsidRDefault="00980CF9" w:rsidP="00980CF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980CF9" w:rsidRPr="00483C69" w:rsidRDefault="00980CF9" w:rsidP="00980CF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 xml:space="preserve">1) </w:t>
      </w:r>
      <w:proofErr w:type="spellStart"/>
      <w:r w:rsidRPr="00483C69">
        <w:rPr>
          <w:rFonts w:ascii="Times New Roman" w:hAnsi="Times New Roman"/>
          <w:sz w:val="24"/>
          <w:szCs w:val="24"/>
        </w:rPr>
        <w:t>неразмещения</w:t>
      </w:r>
      <w:proofErr w:type="spellEnd"/>
      <w:r w:rsidRPr="00483C69">
        <w:rPr>
          <w:rFonts w:ascii="Times New Roman" w:hAnsi="Times New Roman"/>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980CF9" w:rsidRPr="00483C69" w:rsidRDefault="00980CF9" w:rsidP="00980CF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980CF9" w:rsidRPr="00483C69" w:rsidRDefault="00980CF9" w:rsidP="00980CF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lastRenderedPageBreak/>
        <w:t>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980CF9" w:rsidRPr="00483C69" w:rsidRDefault="00980CF9" w:rsidP="00980CF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980CF9" w:rsidRPr="00483C69" w:rsidRDefault="00980CF9" w:rsidP="00980CF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80CF9" w:rsidRPr="00483C69" w:rsidRDefault="00980CF9" w:rsidP="00980CF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980CF9" w:rsidRPr="00483C69" w:rsidRDefault="00980CF9" w:rsidP="00980CF9">
      <w:pPr>
        <w:tabs>
          <w:tab w:val="left" w:pos="0"/>
          <w:tab w:val="num" w:pos="1434"/>
        </w:tabs>
        <w:spacing w:after="0" w:line="240" w:lineRule="auto"/>
        <w:ind w:left="360"/>
        <w:jc w:val="both"/>
        <w:rPr>
          <w:rFonts w:ascii="Times New Roman" w:hAnsi="Times New Roman"/>
          <w:b/>
          <w:sz w:val="24"/>
          <w:szCs w:val="24"/>
        </w:rPr>
      </w:pPr>
      <w:r w:rsidRPr="00483C69">
        <w:rPr>
          <w:rFonts w:ascii="Times New Roman" w:hAnsi="Times New Roman"/>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980CF9" w:rsidRPr="00483C69" w:rsidRDefault="00980CF9" w:rsidP="00980CF9">
      <w:pPr>
        <w:spacing w:after="0"/>
        <w:rPr>
          <w:lang w:eastAsia="ar-SA"/>
        </w:rPr>
      </w:pPr>
    </w:p>
    <w:p w:rsidR="00980CF9" w:rsidRPr="00483C69" w:rsidRDefault="00980CF9" w:rsidP="00980CF9">
      <w:pPr>
        <w:keepNext/>
        <w:numPr>
          <w:ilvl w:val="1"/>
          <w:numId w:val="7"/>
        </w:numPr>
        <w:tabs>
          <w:tab w:val="left" w:pos="0"/>
        </w:tabs>
        <w:suppressAutoHyphens/>
        <w:spacing w:after="0" w:line="240" w:lineRule="auto"/>
        <w:jc w:val="center"/>
        <w:outlineLvl w:val="1"/>
        <w:rPr>
          <w:rFonts w:ascii="Times New Roman" w:eastAsiaTheme="majorEastAsia" w:hAnsi="Times New Roman"/>
          <w:b/>
          <w:bCs/>
          <w:color w:val="000000" w:themeColor="text1"/>
          <w:sz w:val="24"/>
          <w:szCs w:val="24"/>
        </w:rPr>
      </w:pPr>
      <w:bookmarkStart w:id="12" w:name="_Toc321746851"/>
      <w:bookmarkStart w:id="13" w:name="_Toc299981672"/>
      <w:bookmarkStart w:id="14" w:name="_Toc299981469"/>
      <w:bookmarkStart w:id="15" w:name="_Toc299956844"/>
      <w:r w:rsidRPr="00483C69">
        <w:rPr>
          <w:rFonts w:ascii="Times New Roman" w:eastAsiaTheme="majorEastAsia" w:hAnsi="Times New Roman"/>
          <w:b/>
          <w:bCs/>
          <w:color w:val="000000" w:themeColor="text1"/>
          <w:sz w:val="24"/>
          <w:szCs w:val="24"/>
        </w:rPr>
        <w:t>Прочие положения</w:t>
      </w:r>
      <w:bookmarkEnd w:id="12"/>
      <w:bookmarkEnd w:id="13"/>
      <w:bookmarkEnd w:id="14"/>
      <w:bookmarkEnd w:id="15"/>
    </w:p>
    <w:p w:rsidR="00980CF9" w:rsidRPr="00483C69" w:rsidRDefault="00980CF9" w:rsidP="00980CF9">
      <w:pPr>
        <w:spacing w:after="0"/>
      </w:pPr>
    </w:p>
    <w:p w:rsidR="00980CF9" w:rsidRPr="00483C69" w:rsidRDefault="00980CF9" w:rsidP="00980CF9">
      <w:pPr>
        <w:tabs>
          <w:tab w:val="left" w:pos="0"/>
          <w:tab w:val="num" w:pos="1434"/>
        </w:tabs>
        <w:spacing w:after="0" w:line="240" w:lineRule="auto"/>
        <w:ind w:left="720" w:hanging="720"/>
        <w:jc w:val="both"/>
        <w:rPr>
          <w:rFonts w:ascii="Times New Roman" w:hAnsi="Times New Roman"/>
          <w:sz w:val="24"/>
          <w:szCs w:val="24"/>
        </w:rPr>
      </w:pPr>
      <w:bookmarkStart w:id="16" w:name="_Ref306807207"/>
      <w:r w:rsidRPr="00483C69">
        <w:rPr>
          <w:rFonts w:ascii="Times New Roman" w:hAnsi="Times New Roman"/>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980CF9" w:rsidRPr="00483C69" w:rsidRDefault="00980CF9" w:rsidP="00980CF9">
      <w:pPr>
        <w:numPr>
          <w:ilvl w:val="2"/>
          <w:numId w:val="8"/>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80CF9" w:rsidRPr="00483C69" w:rsidRDefault="00980CF9" w:rsidP="00980CF9">
      <w:pPr>
        <w:numPr>
          <w:ilvl w:val="2"/>
          <w:numId w:val="8"/>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980CF9" w:rsidRPr="00483C69" w:rsidRDefault="00980CF9" w:rsidP="00980CF9">
      <w:pPr>
        <w:numPr>
          <w:ilvl w:val="2"/>
          <w:numId w:val="8"/>
        </w:numPr>
        <w:tabs>
          <w:tab w:val="left" w:pos="0"/>
        </w:tabs>
        <w:spacing w:after="0" w:line="240" w:lineRule="auto"/>
        <w:jc w:val="both"/>
        <w:rPr>
          <w:rFonts w:ascii="Times New Roman" w:hAnsi="Times New Roman"/>
          <w:sz w:val="24"/>
          <w:szCs w:val="24"/>
        </w:rPr>
      </w:pPr>
      <w:bookmarkStart w:id="17" w:name="_Ref295240234"/>
      <w:bookmarkStart w:id="18" w:name="_Ref56220027"/>
      <w:r w:rsidRPr="00483C69">
        <w:rPr>
          <w:rFonts w:ascii="Times New Roman" w:hAnsi="Times New Roman"/>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sidRPr="00483C69">
        <w:rPr>
          <w:rFonts w:ascii="Times New Roman" w:hAnsi="Times New Roman"/>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980CF9" w:rsidRPr="00483C69" w:rsidRDefault="00980CF9" w:rsidP="00980CF9">
      <w:pPr>
        <w:tabs>
          <w:tab w:val="left" w:pos="0"/>
          <w:tab w:val="num" w:pos="1434"/>
        </w:tabs>
        <w:spacing w:after="0" w:line="240" w:lineRule="auto"/>
        <w:jc w:val="both"/>
        <w:rPr>
          <w:rFonts w:ascii="Times New Roman" w:hAnsi="Times New Roman"/>
          <w:sz w:val="24"/>
          <w:szCs w:val="24"/>
        </w:rPr>
      </w:pPr>
    </w:p>
    <w:p w:rsidR="00980CF9" w:rsidRPr="00483C69" w:rsidRDefault="00980CF9" w:rsidP="00980CF9">
      <w:pPr>
        <w:tabs>
          <w:tab w:val="left" w:pos="0"/>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keepNext/>
        <w:keepLines/>
        <w:numPr>
          <w:ilvl w:val="0"/>
          <w:numId w:val="8"/>
        </w:numPr>
        <w:tabs>
          <w:tab w:val="left" w:pos="0"/>
        </w:tabs>
        <w:suppressAutoHyphens/>
        <w:spacing w:after="0" w:line="240" w:lineRule="auto"/>
        <w:contextualSpacing/>
        <w:jc w:val="center"/>
        <w:outlineLvl w:val="0"/>
        <w:rPr>
          <w:rFonts w:ascii="Times New Roman" w:hAnsi="Times New Roman"/>
          <w:b/>
          <w:smallCaps/>
          <w:spacing w:val="5"/>
          <w:sz w:val="24"/>
          <w:szCs w:val="24"/>
          <w:lang w:eastAsia="x-none"/>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sidRPr="00483C69">
        <w:rPr>
          <w:rFonts w:ascii="Times New Roman" w:hAnsi="Times New Roman"/>
          <w:b/>
          <w:smallCaps/>
          <w:spacing w:val="5"/>
          <w:sz w:val="24"/>
          <w:szCs w:val="24"/>
          <w:lang w:val="x-none" w:eastAsia="x-none"/>
        </w:rPr>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980CF9" w:rsidRPr="00483C69" w:rsidRDefault="00980CF9" w:rsidP="00980CF9">
      <w:pPr>
        <w:spacing w:line="240" w:lineRule="auto"/>
        <w:rPr>
          <w:lang w:eastAsia="x-none"/>
        </w:rPr>
      </w:pPr>
    </w:p>
    <w:p w:rsidR="00980CF9" w:rsidRPr="00483C69" w:rsidRDefault="00980CF9" w:rsidP="00980CF9">
      <w:pPr>
        <w:keepNext/>
        <w:keepLines/>
        <w:numPr>
          <w:ilvl w:val="1"/>
          <w:numId w:val="9"/>
        </w:numPr>
        <w:spacing w:after="0" w:line="240" w:lineRule="auto"/>
        <w:jc w:val="center"/>
        <w:outlineLvl w:val="1"/>
        <w:rPr>
          <w:rFonts w:ascii="Times New Roman" w:eastAsiaTheme="majorEastAsia" w:hAnsi="Times New Roman"/>
          <w:b/>
          <w:bCs/>
          <w:color w:val="000000" w:themeColor="text1"/>
          <w:sz w:val="24"/>
          <w:szCs w:val="24"/>
        </w:rPr>
      </w:pPr>
      <w:bookmarkStart w:id="28" w:name="_Toc297666410"/>
      <w:bookmarkEnd w:id="27"/>
      <w:r w:rsidRPr="00483C69">
        <w:rPr>
          <w:rFonts w:ascii="Times New Roman" w:eastAsiaTheme="majorEastAsia" w:hAnsi="Times New Roman"/>
          <w:b/>
          <w:bCs/>
          <w:color w:val="000000" w:themeColor="text1"/>
          <w:sz w:val="24"/>
          <w:szCs w:val="24"/>
        </w:rPr>
        <w:t>Общие положения проведения запроса предложений</w:t>
      </w:r>
      <w:bookmarkEnd w:id="28"/>
    </w:p>
    <w:p w:rsidR="00980CF9" w:rsidRPr="00483C69" w:rsidRDefault="00980CF9" w:rsidP="00980CF9">
      <w:pPr>
        <w:spacing w:line="240" w:lineRule="auto"/>
        <w:ind w:left="540"/>
        <w:contextualSpacing/>
      </w:pPr>
    </w:p>
    <w:p w:rsidR="00980CF9" w:rsidRPr="00483C69" w:rsidRDefault="00980CF9" w:rsidP="00980CF9">
      <w:pPr>
        <w:numPr>
          <w:ilvl w:val="2"/>
          <w:numId w:val="9"/>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980CF9" w:rsidRPr="00483C69" w:rsidRDefault="00980CF9" w:rsidP="00980CF9">
      <w:pPr>
        <w:numPr>
          <w:ilvl w:val="2"/>
          <w:numId w:val="9"/>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Общий порядок проведения запроса предложений в открытой форме описан ниже.</w:t>
      </w:r>
    </w:p>
    <w:p w:rsidR="00980CF9" w:rsidRPr="00483C69" w:rsidRDefault="00980CF9" w:rsidP="00980CF9">
      <w:pPr>
        <w:numPr>
          <w:ilvl w:val="2"/>
          <w:numId w:val="9"/>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980CF9" w:rsidRPr="00483C69" w:rsidRDefault="00980CF9" w:rsidP="00980CF9">
      <w:pPr>
        <w:numPr>
          <w:ilvl w:val="2"/>
          <w:numId w:val="9"/>
        </w:numPr>
        <w:tabs>
          <w:tab w:val="left" w:pos="0"/>
        </w:tabs>
        <w:spacing w:after="0" w:line="240" w:lineRule="auto"/>
        <w:jc w:val="both"/>
        <w:rPr>
          <w:rFonts w:ascii="Times New Roman" w:hAnsi="Times New Roman"/>
          <w:sz w:val="24"/>
          <w:szCs w:val="28"/>
        </w:rPr>
      </w:pPr>
      <w:r w:rsidRPr="00483C69">
        <w:rPr>
          <w:rFonts w:ascii="Times New Roman" w:hAnsi="Times New Roman"/>
          <w:sz w:val="24"/>
          <w:szCs w:val="28"/>
        </w:rPr>
        <w:t xml:space="preserve">Извещение о запросе предложений размещается на официальном сайте </w:t>
      </w:r>
      <w:hyperlink r:id="rId10"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xml:space="preserve"> </w:t>
      </w:r>
      <w:r w:rsidRPr="00483C69">
        <w:rPr>
          <w:rFonts w:ascii="Times New Roman" w:hAnsi="Times New Roman"/>
          <w:sz w:val="24"/>
          <w:szCs w:val="28"/>
        </w:rPr>
        <w:t>специалистами по размещению заказов.</w:t>
      </w:r>
    </w:p>
    <w:p w:rsidR="00980CF9" w:rsidRPr="00483C69" w:rsidRDefault="00980CF9" w:rsidP="00980CF9">
      <w:pPr>
        <w:tabs>
          <w:tab w:val="left" w:pos="0"/>
          <w:tab w:val="num" w:pos="1434"/>
        </w:tabs>
        <w:spacing w:after="0" w:line="240" w:lineRule="auto"/>
        <w:ind w:left="720"/>
        <w:jc w:val="both"/>
        <w:rPr>
          <w:rFonts w:ascii="Times New Roman" w:hAnsi="Times New Roman"/>
          <w:sz w:val="24"/>
          <w:szCs w:val="28"/>
        </w:rPr>
      </w:pPr>
    </w:p>
    <w:p w:rsidR="00980CF9" w:rsidRPr="00483C69" w:rsidRDefault="00980CF9" w:rsidP="00980CF9">
      <w:pPr>
        <w:numPr>
          <w:ilvl w:val="1"/>
          <w:numId w:val="9"/>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Закупочная документация</w:t>
      </w:r>
    </w:p>
    <w:p w:rsidR="00980CF9" w:rsidRPr="00483C69" w:rsidRDefault="00980CF9" w:rsidP="00980CF9">
      <w:pPr>
        <w:tabs>
          <w:tab w:val="left" w:pos="708"/>
          <w:tab w:val="num" w:pos="1434"/>
        </w:tabs>
        <w:spacing w:after="0" w:line="240" w:lineRule="auto"/>
        <w:ind w:left="540"/>
        <w:jc w:val="both"/>
        <w:rPr>
          <w:rFonts w:ascii="Times New Roman" w:hAnsi="Times New Roman"/>
          <w:b/>
          <w:color w:val="000000" w:themeColor="text1"/>
          <w:sz w:val="24"/>
          <w:szCs w:val="28"/>
        </w:rPr>
      </w:pPr>
    </w:p>
    <w:p w:rsidR="00980CF9" w:rsidRPr="00483C69" w:rsidRDefault="00980CF9" w:rsidP="00980CF9">
      <w:pPr>
        <w:tabs>
          <w:tab w:val="left" w:pos="708"/>
          <w:tab w:val="num" w:pos="1434"/>
        </w:tabs>
        <w:spacing w:after="0" w:line="288" w:lineRule="auto"/>
        <w:ind w:left="720" w:hanging="720"/>
        <w:jc w:val="both"/>
        <w:rPr>
          <w:rFonts w:ascii="Times New Roman" w:hAnsi="Times New Roman"/>
          <w:sz w:val="24"/>
          <w:szCs w:val="28"/>
        </w:rPr>
      </w:pPr>
      <w:r w:rsidRPr="00483C69">
        <w:rPr>
          <w:rFonts w:ascii="Times New Roman" w:hAnsi="Times New Roman"/>
          <w:sz w:val="24"/>
          <w:szCs w:val="28"/>
        </w:rPr>
        <w:t xml:space="preserve">2.2.1. </w:t>
      </w:r>
      <w:bookmarkStart w:id="29" w:name="_Ref280011737"/>
      <w:r w:rsidRPr="00483C69">
        <w:rPr>
          <w:rFonts w:ascii="Times New Roman" w:hAnsi="Times New Roman"/>
          <w:sz w:val="24"/>
          <w:szCs w:val="28"/>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2.2.2. Закупочная документация должна содержать:</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продукции, установленные в соответствии с пунктом 9.2. Положения о закупках МП «Водоканал города Рязани»;</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форма, сроки и порядок оплаты товара, работы, услуги;</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сведения о начальной (максимальной) цене договора;</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условия и сроки (периоды) поставки товара, выполнения работ, оказания услуг;</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содержанию, форме, оформлению и составу заявки на участие в запросе предложений;</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и срок отзыва заявок на участие в запросе предложений, порядок внесения изменений в заявки на участие в запросе предложений;</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место, дату начала и дату окончания срока подачи заявок на участие в запросе предложений;</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критерии и порядок оценки и сопоставления заявок на участие в запросе предложений;</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и дата рассмотрения заявок участников закупки и подведения итогов закупки;</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980CF9" w:rsidRPr="00483C69" w:rsidRDefault="00980CF9" w:rsidP="00980CF9">
      <w:pPr>
        <w:numPr>
          <w:ilvl w:val="5"/>
          <w:numId w:val="10"/>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срок, в течение которого участник  закупки, заявка которого признана лучшей, должен подписать проект договора.</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8"/>
        </w:rPr>
      </w:pPr>
      <w:bookmarkStart w:id="30" w:name="_Ref244459705"/>
      <w:r w:rsidRPr="00483C69">
        <w:rPr>
          <w:rFonts w:ascii="Times New Roman" w:hAnsi="Times New Roman"/>
          <w:sz w:val="24"/>
          <w:szCs w:val="28"/>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8"/>
        </w:rPr>
      </w:pPr>
    </w:p>
    <w:p w:rsidR="00980CF9" w:rsidRPr="00483C69" w:rsidRDefault="00980CF9" w:rsidP="00980CF9">
      <w:pPr>
        <w:numPr>
          <w:ilvl w:val="1"/>
          <w:numId w:val="9"/>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Извещение о запросе предложений</w:t>
      </w:r>
    </w:p>
    <w:p w:rsidR="00980CF9" w:rsidRPr="00483C69" w:rsidRDefault="00980CF9" w:rsidP="00980CF9">
      <w:pPr>
        <w:tabs>
          <w:tab w:val="left" w:pos="708"/>
          <w:tab w:val="num" w:pos="1434"/>
        </w:tabs>
        <w:spacing w:after="0" w:line="240" w:lineRule="auto"/>
        <w:ind w:left="540"/>
        <w:jc w:val="both"/>
        <w:rPr>
          <w:rFonts w:ascii="Times New Roman" w:hAnsi="Times New Roman"/>
          <w:b/>
          <w:sz w:val="24"/>
          <w:szCs w:val="28"/>
        </w:rPr>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2.3.1. Извещение о запросе предложений подготавливается специалистами по размещению заказов и должно содержать:</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наименование, </w:t>
      </w:r>
      <w:proofErr w:type="gramStart"/>
      <w:r w:rsidRPr="00483C69">
        <w:rPr>
          <w:rFonts w:ascii="Times New Roman" w:hAnsi="Times New Roman"/>
          <w:sz w:val="24"/>
          <w:szCs w:val="24"/>
        </w:rPr>
        <w:t>место нахождение</w:t>
      </w:r>
      <w:proofErr w:type="gramEnd"/>
      <w:r w:rsidRPr="00483C69">
        <w:rPr>
          <w:rFonts w:ascii="Times New Roman" w:hAnsi="Times New Roman"/>
          <w:sz w:val="24"/>
          <w:szCs w:val="24"/>
        </w:rPr>
        <w:t>, почтовый адрес, номер контактного телефона, факса, адрес электронной почты Заказчика;</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указание на способ закупки (запрос предложений) и форму его проведения;</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место поставки товара, выполнения работ, оказания услуг;</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сведения о начальной (максимальной) цене договора;</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6)</w:t>
      </w:r>
      <w:r w:rsidRPr="00483C69">
        <w:rPr>
          <w:rFonts w:ascii="Times New Roman" w:hAnsi="Times New Roman"/>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7)</w:t>
      </w:r>
      <w:r w:rsidRPr="00483C69">
        <w:rPr>
          <w:rFonts w:ascii="Times New Roman" w:hAnsi="Times New Roman"/>
          <w:sz w:val="24"/>
          <w:szCs w:val="24"/>
        </w:rPr>
        <w:tab/>
        <w:t>место, дату и время окончания подачи заявок на участие в запросе предложений;</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8)</w:t>
      </w:r>
      <w:r w:rsidRPr="00483C69">
        <w:rPr>
          <w:rFonts w:ascii="Times New Roman" w:hAnsi="Times New Roman"/>
          <w:sz w:val="24"/>
          <w:szCs w:val="24"/>
        </w:rPr>
        <w:tab/>
        <w:t xml:space="preserve">место, дату </w:t>
      </w:r>
      <w:proofErr w:type="gramStart"/>
      <w:r w:rsidRPr="00483C69">
        <w:rPr>
          <w:rFonts w:ascii="Times New Roman" w:hAnsi="Times New Roman"/>
          <w:sz w:val="24"/>
          <w:szCs w:val="24"/>
        </w:rPr>
        <w:t>рассмотрения заявок Участников запроса предложений</w:t>
      </w:r>
      <w:proofErr w:type="gramEnd"/>
      <w:r w:rsidRPr="00483C69">
        <w:rPr>
          <w:rFonts w:ascii="Times New Roman" w:hAnsi="Times New Roman"/>
          <w:sz w:val="24"/>
          <w:szCs w:val="24"/>
        </w:rPr>
        <w:t xml:space="preserve"> и подведения итогов  закупки;</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9)</w:t>
      </w:r>
      <w:r w:rsidRPr="00483C69">
        <w:rPr>
          <w:rFonts w:ascii="Times New Roman" w:hAnsi="Times New Roman"/>
          <w:sz w:val="24"/>
          <w:szCs w:val="24"/>
        </w:rPr>
        <w:tab/>
        <w:t>прочие сведения, при необходимости.</w:t>
      </w:r>
    </w:p>
    <w:p w:rsidR="00980CF9" w:rsidRPr="00483C69" w:rsidRDefault="00980CF9" w:rsidP="00980CF9">
      <w:pPr>
        <w:tabs>
          <w:tab w:val="num" w:pos="1434"/>
        </w:tabs>
        <w:spacing w:after="0" w:line="240" w:lineRule="auto"/>
        <w:ind w:left="709" w:hanging="709"/>
        <w:jc w:val="both"/>
        <w:rPr>
          <w:rFonts w:ascii="Times New Roman" w:hAnsi="Times New Roman"/>
          <w:sz w:val="24"/>
          <w:szCs w:val="24"/>
        </w:rPr>
      </w:pPr>
      <w:r w:rsidRPr="00483C69">
        <w:rPr>
          <w:rFonts w:ascii="Times New Roman" w:hAnsi="Times New Roman"/>
          <w:sz w:val="24"/>
          <w:szCs w:val="24"/>
        </w:rPr>
        <w:t>2.3.4. Срок между датой размещения извещения о запросе предложений на официальном сайте и датой окончания подачи заявок на участие в запросе предложений должен составлять не менее 4  рабочих дней.</w:t>
      </w:r>
    </w:p>
    <w:p w:rsidR="00980CF9" w:rsidRPr="00483C69" w:rsidRDefault="00980CF9" w:rsidP="00980CF9">
      <w:pPr>
        <w:numPr>
          <w:ilvl w:val="1"/>
          <w:numId w:val="11"/>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Предоставление закупочной документации</w:t>
      </w:r>
    </w:p>
    <w:p w:rsidR="00980CF9" w:rsidRPr="00483C69" w:rsidRDefault="00980CF9" w:rsidP="00980CF9">
      <w:pPr>
        <w:tabs>
          <w:tab w:val="left" w:pos="708"/>
          <w:tab w:val="num" w:pos="1434"/>
        </w:tabs>
        <w:spacing w:after="0" w:line="240" w:lineRule="auto"/>
        <w:ind w:left="897"/>
        <w:jc w:val="both"/>
        <w:rPr>
          <w:rFonts w:ascii="Times New Roman" w:hAnsi="Times New Roman"/>
          <w:b/>
          <w:color w:val="000000" w:themeColor="text1"/>
          <w:sz w:val="24"/>
          <w:szCs w:val="24"/>
        </w:rPr>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2.4.1. Закупочная документация должна быть доступна всем на официальном сайте </w:t>
      </w:r>
      <w:hyperlink r:id="rId11"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одновременно с извещением о запросе предложений.</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2.4.2. Размещенное извещение и полный текст закупочной документации должны быть доступны без взимания платы.</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keepNext/>
        <w:keepLines/>
        <w:spacing w:after="0"/>
        <w:jc w:val="center"/>
        <w:outlineLvl w:val="1"/>
        <w:rPr>
          <w:rFonts w:ascii="Times New Roman" w:eastAsiaTheme="majorEastAsia" w:hAnsi="Times New Roman"/>
          <w:b/>
          <w:bCs/>
          <w:color w:val="000000" w:themeColor="text1"/>
          <w:sz w:val="24"/>
          <w:szCs w:val="24"/>
        </w:rPr>
      </w:pPr>
      <w:bookmarkStart w:id="31" w:name="_Toc297666415"/>
      <w:bookmarkStart w:id="32" w:name="_Ref238301151"/>
      <w:r w:rsidRPr="00483C69">
        <w:rPr>
          <w:rFonts w:ascii="Times New Roman" w:eastAsiaTheme="majorEastAsia" w:hAnsi="Times New Roman"/>
          <w:b/>
          <w:bCs/>
          <w:color w:val="000000" w:themeColor="text1"/>
          <w:sz w:val="24"/>
          <w:szCs w:val="24"/>
        </w:rPr>
        <w:t>2.5. Подготовка заявок на участие в запросе предложений</w:t>
      </w:r>
      <w:bookmarkEnd w:id="31"/>
      <w:bookmarkEnd w:id="32"/>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33" w:name="_Ref238302923"/>
      <w:r w:rsidRPr="00483C69">
        <w:rPr>
          <w:rFonts w:ascii="Times New Roman" w:hAnsi="Times New Roman"/>
          <w:sz w:val="24"/>
          <w:szCs w:val="24"/>
        </w:rPr>
        <w:lastRenderedPageBreak/>
        <w:t>2.5.2. Каждый Участник вправе подать только одну заявку на участие в запросе предложений, кроме случаев подачи альтернативных заявок.</w:t>
      </w:r>
      <w:bookmarkEnd w:id="33"/>
      <w:r w:rsidRPr="00483C69">
        <w:rPr>
          <w:rFonts w:ascii="Times New Roman" w:hAnsi="Times New Roman"/>
          <w:sz w:val="24"/>
          <w:szCs w:val="24"/>
        </w:rPr>
        <w:t xml:space="preserve"> </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2.5.4. Закупочная документация должна содержать следующие требования по предоставлению Участником сведений и документов:</w:t>
      </w:r>
    </w:p>
    <w:p w:rsidR="00980CF9" w:rsidRPr="00483C69" w:rsidRDefault="00980CF9" w:rsidP="00980CF9">
      <w:pPr>
        <w:tabs>
          <w:tab w:val="left" w:pos="708"/>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Сведения и документы об Участнике запроса предложений, подавшем такую заявку:</w:t>
      </w:r>
    </w:p>
    <w:p w:rsidR="00980CF9" w:rsidRPr="00483C69" w:rsidRDefault="00980CF9" w:rsidP="00980CF9">
      <w:pPr>
        <w:numPr>
          <w:ilvl w:val="5"/>
          <w:numId w:val="12"/>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980CF9" w:rsidRPr="00483C69" w:rsidRDefault="00980CF9" w:rsidP="00980CF9">
      <w:pPr>
        <w:numPr>
          <w:ilvl w:val="5"/>
          <w:numId w:val="12"/>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980CF9" w:rsidRPr="00483C69" w:rsidRDefault="00980CF9" w:rsidP="00980CF9">
      <w:pPr>
        <w:numPr>
          <w:ilvl w:val="5"/>
          <w:numId w:val="12"/>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80CF9" w:rsidRPr="00483C69" w:rsidRDefault="00980CF9" w:rsidP="00980CF9">
      <w:pPr>
        <w:numPr>
          <w:ilvl w:val="5"/>
          <w:numId w:val="12"/>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учредительных документов Участника запроса предложений (для юридических лиц);</w:t>
      </w:r>
    </w:p>
    <w:p w:rsidR="00980CF9" w:rsidRPr="00483C69" w:rsidRDefault="00980CF9" w:rsidP="00980CF9">
      <w:pPr>
        <w:numPr>
          <w:ilvl w:val="5"/>
          <w:numId w:val="12"/>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sidRPr="00483C69">
        <w:rPr>
          <w:rFonts w:ascii="Times New Roman" w:hAnsi="Times New Roman"/>
          <w:sz w:val="24"/>
          <w:szCs w:val="24"/>
        </w:rPr>
        <w:t xml:space="preserve"> исполнения обязательств по договору являются крупной сделкой, сделкой с 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980CF9" w:rsidRPr="00483C69" w:rsidRDefault="00980CF9" w:rsidP="00980CF9">
      <w:pPr>
        <w:numPr>
          <w:ilvl w:val="5"/>
          <w:numId w:val="12"/>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80CF9" w:rsidRPr="00483C69" w:rsidRDefault="00980CF9" w:rsidP="00980CF9">
      <w:pPr>
        <w:numPr>
          <w:ilvl w:val="5"/>
          <w:numId w:val="12"/>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980CF9" w:rsidRPr="00483C69" w:rsidRDefault="00980CF9" w:rsidP="00980CF9">
      <w:pPr>
        <w:tabs>
          <w:tab w:val="left" w:pos="567"/>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описание функциональных характеристик (потребительских свойств) товара, его количественных и качественных характеристик;</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б)</w:t>
      </w:r>
      <w:r w:rsidRPr="00483C69">
        <w:rPr>
          <w:rFonts w:ascii="Times New Roman" w:hAnsi="Times New Roman"/>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указание производителя и страны происхождения товара;</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г)</w:t>
      </w:r>
      <w:r w:rsidRPr="00483C69">
        <w:rPr>
          <w:rFonts w:ascii="Times New Roman" w:hAnsi="Times New Roman"/>
          <w:sz w:val="24"/>
          <w:szCs w:val="24"/>
        </w:rPr>
        <w:tab/>
        <w:t>описание комплектации товара;</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w:t>
      </w:r>
      <w:r w:rsidRPr="00483C69">
        <w:rPr>
          <w:rFonts w:ascii="Times New Roman" w:hAnsi="Times New Roman"/>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е)</w:t>
      </w:r>
      <w:r w:rsidRPr="00483C69">
        <w:rPr>
          <w:rFonts w:ascii="Times New Roman" w:hAnsi="Times New Roman"/>
          <w:sz w:val="24"/>
          <w:szCs w:val="24"/>
        </w:rPr>
        <w:tab/>
        <w:t>указание количества товаров, объема работ или услуг;</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ж)</w:t>
      </w:r>
      <w:r w:rsidRPr="00483C69">
        <w:rPr>
          <w:rFonts w:ascii="Times New Roman" w:hAnsi="Times New Roman"/>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з)</w:t>
      </w:r>
      <w:r w:rsidRPr="00483C69">
        <w:rPr>
          <w:rFonts w:ascii="Times New Roman" w:hAnsi="Times New Roman"/>
          <w:sz w:val="24"/>
          <w:szCs w:val="24"/>
        </w:rPr>
        <w:tab/>
        <w:t>иные предложения об условиях исполнения договора, если это предусмотрено закупочной документацией;</w:t>
      </w:r>
    </w:p>
    <w:p w:rsidR="00980CF9" w:rsidRPr="00483C69" w:rsidRDefault="00980CF9" w:rsidP="00980CF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и)</w:t>
      </w:r>
      <w:r w:rsidRPr="00483C69">
        <w:rPr>
          <w:rFonts w:ascii="Times New Roman" w:hAnsi="Times New Roman"/>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980CF9" w:rsidRPr="00483C69" w:rsidRDefault="00980CF9" w:rsidP="00980CF9">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980CF9" w:rsidRPr="00483C69" w:rsidRDefault="00980CF9" w:rsidP="00980CF9">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80CF9" w:rsidRPr="00483C69" w:rsidRDefault="00980CF9" w:rsidP="00980CF9">
      <w:pPr>
        <w:tabs>
          <w:tab w:val="left" w:pos="567"/>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keepNext/>
        <w:keepLines/>
        <w:numPr>
          <w:ilvl w:val="1"/>
          <w:numId w:val="8"/>
        </w:numPr>
        <w:spacing w:after="0"/>
        <w:jc w:val="center"/>
        <w:outlineLvl w:val="1"/>
        <w:rPr>
          <w:rFonts w:ascii="Times New Roman" w:eastAsiaTheme="majorEastAsia" w:hAnsi="Times New Roman"/>
          <w:b/>
          <w:bCs/>
          <w:color w:val="000000" w:themeColor="text1"/>
          <w:sz w:val="24"/>
          <w:szCs w:val="24"/>
        </w:rPr>
      </w:pPr>
      <w:bookmarkStart w:id="34" w:name="_Toc240171502"/>
      <w:bookmarkStart w:id="35" w:name="_Ref236643028"/>
      <w:bookmarkStart w:id="36" w:name="_Toc297666416"/>
      <w:bookmarkEnd w:id="34"/>
      <w:r w:rsidRPr="00483C69">
        <w:rPr>
          <w:rFonts w:ascii="Times New Roman" w:eastAsiaTheme="majorEastAsia" w:hAnsi="Times New Roman"/>
          <w:b/>
          <w:bCs/>
          <w:color w:val="000000" w:themeColor="text1"/>
          <w:sz w:val="24"/>
          <w:szCs w:val="24"/>
        </w:rPr>
        <w:t>Разъяснение и изменение закупочной документации. Отказ от проведения запроса предложений</w:t>
      </w:r>
      <w:bookmarkEnd w:id="35"/>
      <w:bookmarkEnd w:id="36"/>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разъяснение</w:t>
      </w:r>
      <w:proofErr w:type="gramEnd"/>
      <w:r w:rsidRPr="00483C69">
        <w:rPr>
          <w:rFonts w:ascii="Times New Roman" w:hAnsi="Times New Roman"/>
          <w:sz w:val="24"/>
          <w:szCs w:val="24"/>
        </w:rPr>
        <w:t xml:space="preserve"> на данный запрос в форме электронного документа в течение одного дня на официальном сайте </w:t>
      </w:r>
      <w:hyperlink r:id="rId12"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2.6.2. Организатор запроса предложений вправе внести изменения в извещении о запросе предложений и закупочную документацию вплоть до окончания срока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текст</w:t>
      </w:r>
      <w:proofErr w:type="gramEnd"/>
      <w:r w:rsidRPr="00483C69">
        <w:rPr>
          <w:rFonts w:ascii="Times New Roman" w:hAnsi="Times New Roman"/>
          <w:sz w:val="24"/>
          <w:szCs w:val="24"/>
        </w:rPr>
        <w:t xml:space="preserve"> изменений  на официальном сайте в течение трех дней со дня принятия решения о внесении указанных изменений.</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2.6.5.</w:t>
      </w:r>
      <w:r w:rsidRPr="00483C69">
        <w:rPr>
          <w:rFonts w:ascii="Times New Roman" w:hAnsi="Times New Roman"/>
          <w:sz w:val="28"/>
          <w:szCs w:val="28"/>
        </w:rPr>
        <w:t xml:space="preserve"> </w:t>
      </w:r>
      <w:r w:rsidRPr="00483C69">
        <w:rPr>
          <w:rFonts w:ascii="Times New Roman" w:hAnsi="Times New Roman"/>
          <w:sz w:val="24"/>
          <w:szCs w:val="24"/>
        </w:rPr>
        <w:t>Заказчик также вправе до момента заключения договора отменить процедуру закупки и отказаться от заключения договора в случае возникновения обстоятельств непреодолимой силы, исключающих возможность такой закупки либо делающих ее заведомо невыгодной для Заказчика, в случае принятия данного решения вышестоящим органом. Уведомление об отказе от проведения запроса предложений размещается на официальном сайте.</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keepNext/>
        <w:keepLines/>
        <w:numPr>
          <w:ilvl w:val="1"/>
          <w:numId w:val="8"/>
        </w:numPr>
        <w:spacing w:after="0"/>
        <w:jc w:val="center"/>
        <w:outlineLvl w:val="1"/>
        <w:rPr>
          <w:rFonts w:ascii="Times New Roman" w:eastAsiaTheme="majorEastAsia" w:hAnsi="Times New Roman"/>
          <w:b/>
          <w:bCs/>
          <w:color w:val="000000" w:themeColor="text1"/>
          <w:sz w:val="24"/>
          <w:szCs w:val="24"/>
        </w:rPr>
      </w:pPr>
      <w:bookmarkStart w:id="37" w:name="_Toc297666418"/>
      <w:bookmarkStart w:id="38" w:name="_Ref236643034"/>
      <w:r w:rsidRPr="00483C69">
        <w:rPr>
          <w:rFonts w:ascii="Times New Roman" w:eastAsiaTheme="majorEastAsia" w:hAnsi="Times New Roman"/>
          <w:b/>
          <w:bCs/>
          <w:color w:val="000000" w:themeColor="text1"/>
          <w:sz w:val="24"/>
          <w:szCs w:val="24"/>
        </w:rPr>
        <w:lastRenderedPageBreak/>
        <w:t>Подача заявок на участие в запросе предложений</w:t>
      </w:r>
      <w:bookmarkEnd w:id="37"/>
      <w:bookmarkEnd w:id="38"/>
    </w:p>
    <w:p w:rsidR="00980CF9" w:rsidRPr="00483C69" w:rsidRDefault="00980CF9" w:rsidP="00980CF9"/>
    <w:p w:rsidR="00980CF9" w:rsidRPr="00483C69" w:rsidRDefault="00980CF9" w:rsidP="00980CF9">
      <w:pPr>
        <w:tabs>
          <w:tab w:val="num" w:pos="1791"/>
        </w:tabs>
        <w:spacing w:after="0" w:line="288" w:lineRule="auto"/>
        <w:ind w:left="567" w:hanging="567"/>
        <w:jc w:val="both"/>
        <w:rPr>
          <w:rFonts w:ascii="Times New Roman" w:hAnsi="Times New Roman"/>
          <w:sz w:val="24"/>
          <w:szCs w:val="24"/>
        </w:rPr>
      </w:pPr>
      <w:bookmarkStart w:id="39" w:name="_Ref236640828"/>
      <w:r w:rsidRPr="00483C69">
        <w:rPr>
          <w:rFonts w:ascii="Times New Roman" w:hAnsi="Times New Roman"/>
          <w:sz w:val="24"/>
          <w:szCs w:val="24"/>
        </w:rPr>
        <w:t>2.7.1</w:t>
      </w:r>
      <w:bookmarkEnd w:id="39"/>
      <w:r w:rsidRPr="00483C69">
        <w:rPr>
          <w:rFonts w:ascii="Times New Roman" w:hAnsi="Times New Roman"/>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980CF9" w:rsidRPr="00483C69" w:rsidRDefault="00980CF9" w:rsidP="00980CF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1) При этом на таком конверте указывается «Оригинал Заявки», а также следующая необходимая информация:</w:t>
      </w:r>
    </w:p>
    <w:p w:rsidR="00980CF9" w:rsidRPr="00483C69" w:rsidRDefault="00980CF9" w:rsidP="00980CF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наименование и адрес Заказчика;</w:t>
      </w:r>
    </w:p>
    <w:p w:rsidR="00980CF9" w:rsidRPr="00483C69" w:rsidRDefault="00980CF9" w:rsidP="00980CF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полное фирменное наименование Участника и его почтовый адрес;</w:t>
      </w:r>
    </w:p>
    <w:p w:rsidR="00980CF9" w:rsidRPr="00483C69" w:rsidRDefault="00980CF9" w:rsidP="00980CF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предмет конкурентной процедуры в соответствии с опубликованным извещением.</w:t>
      </w:r>
    </w:p>
    <w:p w:rsidR="00980CF9" w:rsidRPr="00483C69" w:rsidRDefault="00980CF9" w:rsidP="00980CF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980CF9" w:rsidRPr="00483C69" w:rsidRDefault="00980CF9" w:rsidP="00980CF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2.7.1.1. В случае если на конверте отсутствует информация либо не соблюдены требования, указанные в п. 2.7.1. настоящей Документации, Заказчик имеет право вскрыть конверт до даты вскрытия конвертов с заявками и вернуть конверт с заявкой в адрес Поставщика без рассмотрения по существу.</w:t>
      </w:r>
    </w:p>
    <w:p w:rsidR="00980CF9" w:rsidRPr="00483C69" w:rsidRDefault="00980CF9" w:rsidP="00980CF9">
      <w:pPr>
        <w:suppressAutoHyphens/>
        <w:spacing w:after="0" w:line="240" w:lineRule="auto"/>
        <w:ind w:left="567" w:hanging="567"/>
        <w:jc w:val="both"/>
        <w:rPr>
          <w:rFonts w:ascii="Times New Roman" w:hAnsi="Times New Roman"/>
          <w:sz w:val="24"/>
          <w:szCs w:val="24"/>
        </w:rPr>
      </w:pPr>
      <w:r w:rsidRPr="00483C69">
        <w:rPr>
          <w:rFonts w:ascii="Times New Roman" w:hAnsi="Times New Roman"/>
          <w:sz w:val="24"/>
          <w:szCs w:val="24"/>
        </w:rPr>
        <w:t>2.7.2.  При представлении заявки, участник должен соблюсти следующие необходимые требования:</w:t>
      </w:r>
    </w:p>
    <w:p w:rsidR="00980CF9" w:rsidRPr="00483C69" w:rsidRDefault="00980CF9" w:rsidP="00980CF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980CF9" w:rsidRPr="00483C69" w:rsidRDefault="00980CF9" w:rsidP="00980CF9">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980CF9" w:rsidRPr="00483C69" w:rsidRDefault="00980CF9" w:rsidP="00980CF9">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2.7.5. После получения заявки организатор запроса предложений обеспечивает его регистрацию. </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40" w:name="_Ref266454970"/>
      <w:r w:rsidRPr="00483C69">
        <w:rPr>
          <w:rFonts w:ascii="Times New Roman" w:hAnsi="Times New Roman"/>
          <w:sz w:val="24"/>
          <w:szCs w:val="24"/>
        </w:rPr>
        <w:t>2.7.6. Участник запроса предложений вправе отозвать заявку, но только до окончания срока подачи заявок.</w:t>
      </w:r>
      <w:bookmarkEnd w:id="40"/>
    </w:p>
    <w:p w:rsidR="00980CF9" w:rsidRPr="00483C69" w:rsidRDefault="00980CF9" w:rsidP="00980CF9">
      <w:pPr>
        <w:tabs>
          <w:tab w:val="left" w:pos="708"/>
          <w:tab w:val="num" w:pos="1434"/>
        </w:tabs>
        <w:spacing w:after="0" w:line="240" w:lineRule="auto"/>
        <w:jc w:val="both"/>
        <w:rPr>
          <w:rFonts w:ascii="Times New Roman" w:hAnsi="Times New Roman"/>
          <w:sz w:val="24"/>
          <w:szCs w:val="24"/>
        </w:rPr>
      </w:pPr>
    </w:p>
    <w:p w:rsidR="00980CF9" w:rsidRPr="00483C69" w:rsidRDefault="00980CF9" w:rsidP="00980CF9">
      <w:pPr>
        <w:keepNext/>
        <w:keepLines/>
        <w:numPr>
          <w:ilvl w:val="1"/>
          <w:numId w:val="8"/>
        </w:numPr>
        <w:spacing w:after="0"/>
        <w:jc w:val="center"/>
        <w:outlineLvl w:val="1"/>
        <w:rPr>
          <w:rFonts w:ascii="Times New Roman" w:eastAsiaTheme="majorEastAsia" w:hAnsi="Times New Roman"/>
          <w:b/>
          <w:bCs/>
          <w:color w:val="000000" w:themeColor="text1"/>
          <w:sz w:val="24"/>
          <w:szCs w:val="24"/>
        </w:rPr>
      </w:pPr>
      <w:bookmarkStart w:id="41" w:name="_Toc297666419"/>
      <w:bookmarkStart w:id="42" w:name="_Ref266454891"/>
      <w:bookmarkStart w:id="43" w:name="_Toc241650154"/>
      <w:bookmarkStart w:id="44" w:name="_Ref241423920"/>
      <w:r w:rsidRPr="00483C69">
        <w:rPr>
          <w:rFonts w:ascii="Times New Roman" w:eastAsiaTheme="majorEastAsia" w:hAnsi="Times New Roman"/>
          <w:b/>
          <w:bCs/>
          <w:color w:val="000000" w:themeColor="text1"/>
          <w:sz w:val="24"/>
          <w:szCs w:val="24"/>
        </w:rPr>
        <w:t>Изменение условий заявки</w:t>
      </w:r>
      <w:bookmarkEnd w:id="41"/>
      <w:bookmarkEnd w:id="42"/>
      <w:bookmarkEnd w:id="43"/>
      <w:bookmarkEnd w:id="44"/>
    </w:p>
    <w:p w:rsidR="00980CF9" w:rsidRPr="00483C69" w:rsidRDefault="00980CF9" w:rsidP="00980CF9">
      <w:pPr>
        <w:ind w:left="897"/>
        <w:contextualSpacing/>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45" w:name="_Ref244592278"/>
      <w:r w:rsidRPr="00483C69">
        <w:rPr>
          <w:rFonts w:ascii="Times New Roman" w:hAnsi="Times New Roman"/>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5"/>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2.8.2. После окончания срока подачи заявки изменение ее условий, а также отзыв такой заявки, не допускаются.</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keepNext/>
        <w:keepLines/>
        <w:numPr>
          <w:ilvl w:val="1"/>
          <w:numId w:val="8"/>
        </w:numPr>
        <w:spacing w:after="0"/>
        <w:jc w:val="center"/>
        <w:outlineLvl w:val="1"/>
        <w:rPr>
          <w:rFonts w:ascii="Times New Roman" w:eastAsiaTheme="majorEastAsia" w:hAnsi="Times New Roman"/>
          <w:b/>
          <w:bCs/>
          <w:color w:val="000000" w:themeColor="text1"/>
          <w:sz w:val="24"/>
          <w:szCs w:val="24"/>
        </w:rPr>
      </w:pPr>
      <w:bookmarkStart w:id="46" w:name="_Toc297666420"/>
      <w:bookmarkStart w:id="47" w:name="_Ref236643047"/>
      <w:r w:rsidRPr="00483C69">
        <w:rPr>
          <w:rFonts w:ascii="Times New Roman" w:eastAsiaTheme="majorEastAsia" w:hAnsi="Times New Roman"/>
          <w:b/>
          <w:bCs/>
          <w:color w:val="000000" w:themeColor="text1"/>
          <w:sz w:val="24"/>
          <w:szCs w:val="24"/>
        </w:rPr>
        <w:t>Рассмотрение заявок</w:t>
      </w:r>
      <w:bookmarkEnd w:id="46"/>
      <w:bookmarkEnd w:id="47"/>
    </w:p>
    <w:p w:rsidR="00980CF9" w:rsidRPr="00483C69" w:rsidRDefault="00980CF9" w:rsidP="00980CF9">
      <w:pPr>
        <w:ind w:left="897"/>
        <w:contextualSpacing/>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2.9.1. Рассмотрение заявок на участие в запросе предложений производится Комиссией в рамках отборочного и оценочного этапов.</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2.9.2. Комиссия вправе привлекать к процессу оценки экспертов, специалистов Инициатора закупки.</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8" w:name="_Toc277606987"/>
      <w:bookmarkStart w:id="49" w:name="_Toc277769180"/>
      <w:bookmarkStart w:id="50" w:name="_Toc278884371"/>
      <w:bookmarkStart w:id="51" w:name="_Toc278884618"/>
      <w:bookmarkStart w:id="52" w:name="_Toc278980596"/>
      <w:bookmarkStart w:id="53" w:name="_Toc279403044"/>
      <w:bookmarkStart w:id="54" w:name="_Toc279487485"/>
      <w:bookmarkStart w:id="55" w:name="_Toc277606989"/>
      <w:bookmarkStart w:id="56" w:name="_Toc277769182"/>
      <w:bookmarkStart w:id="57" w:name="_Toc278884373"/>
      <w:bookmarkStart w:id="58" w:name="_Toc278884620"/>
      <w:bookmarkStart w:id="59" w:name="_Toc278980598"/>
      <w:bookmarkStart w:id="60" w:name="_Toc279403046"/>
      <w:bookmarkStart w:id="61" w:name="_Toc279487487"/>
      <w:bookmarkStart w:id="62" w:name="_Toc277606990"/>
      <w:bookmarkStart w:id="63" w:name="_Toc277769183"/>
      <w:bookmarkStart w:id="64" w:name="_Toc278884374"/>
      <w:bookmarkStart w:id="65" w:name="_Toc278884621"/>
      <w:bookmarkStart w:id="66" w:name="_Toc278980599"/>
      <w:bookmarkStart w:id="67" w:name="_Toc279403047"/>
      <w:bookmarkStart w:id="68" w:name="_Toc279487488"/>
      <w:bookmarkStart w:id="69" w:name="_Ref236638905"/>
      <w:bookmarkStart w:id="70" w:name="_Toc29766642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numPr>
          <w:ilvl w:val="1"/>
          <w:numId w:val="8"/>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Отборочный этап рассмотрения заявок</w:t>
      </w:r>
      <w:bookmarkEnd w:id="69"/>
      <w:bookmarkEnd w:id="70"/>
    </w:p>
    <w:p w:rsidR="00980CF9" w:rsidRPr="00483C69" w:rsidRDefault="00980CF9" w:rsidP="00980CF9">
      <w:pPr>
        <w:tabs>
          <w:tab w:val="left" w:pos="708"/>
          <w:tab w:val="num" w:pos="1434"/>
        </w:tabs>
        <w:spacing w:after="0" w:line="240" w:lineRule="auto"/>
        <w:ind w:left="897"/>
        <w:jc w:val="both"/>
        <w:rPr>
          <w:rFonts w:ascii="Times New Roman" w:hAnsi="Times New Roman"/>
          <w:b/>
          <w:color w:val="000000" w:themeColor="text1"/>
          <w:sz w:val="24"/>
          <w:szCs w:val="24"/>
        </w:rPr>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71" w:name="_Ref238284925"/>
      <w:r w:rsidRPr="00483C69">
        <w:rPr>
          <w:rFonts w:ascii="Times New Roman" w:hAnsi="Times New Roman"/>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1"/>
    </w:p>
    <w:p w:rsidR="00980CF9" w:rsidRPr="00483C69" w:rsidRDefault="00980CF9" w:rsidP="00980CF9">
      <w:pPr>
        <w:numPr>
          <w:ilvl w:val="5"/>
          <w:numId w:val="13"/>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наличие, действительность и правильность оформления требуемых документов;</w:t>
      </w:r>
    </w:p>
    <w:p w:rsidR="00980CF9" w:rsidRPr="00483C69" w:rsidRDefault="00980CF9" w:rsidP="00980CF9">
      <w:pPr>
        <w:numPr>
          <w:ilvl w:val="5"/>
          <w:numId w:val="13"/>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соответствие предлагаемой продукции и предлагаемых условий договора;</w:t>
      </w:r>
    </w:p>
    <w:p w:rsidR="00980CF9" w:rsidRPr="00483C69" w:rsidRDefault="00980CF9" w:rsidP="00980CF9">
      <w:pPr>
        <w:numPr>
          <w:ilvl w:val="5"/>
          <w:numId w:val="13"/>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соответствие </w:t>
      </w:r>
      <w:proofErr w:type="gramStart"/>
      <w:r w:rsidRPr="00483C69">
        <w:rPr>
          <w:rFonts w:ascii="Times New Roman" w:hAnsi="Times New Roman"/>
          <w:sz w:val="24"/>
          <w:szCs w:val="24"/>
        </w:rPr>
        <w:t>обеспечения исполнения обязательств Участника запроса предложений</w:t>
      </w:r>
      <w:proofErr w:type="gramEnd"/>
      <w:r w:rsidRPr="00483C69">
        <w:rPr>
          <w:rFonts w:ascii="Times New Roman" w:hAnsi="Times New Roman"/>
          <w:sz w:val="24"/>
          <w:szCs w:val="24"/>
        </w:rPr>
        <w:t xml:space="preserve"> в связи с подачей заявки на участие в запросе предложений, если требовалось.</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2.10.2. При проведении отборочного этапа Комиссия вправе затребовать от Участников </w:t>
      </w:r>
      <w:proofErr w:type="gramStart"/>
      <w:r w:rsidRPr="00483C69">
        <w:rPr>
          <w:rFonts w:ascii="Times New Roman" w:hAnsi="Times New Roman"/>
          <w:sz w:val="24"/>
          <w:szCs w:val="24"/>
        </w:rPr>
        <w:t>запроса предложений разъяснения положений заявок</w:t>
      </w:r>
      <w:proofErr w:type="gramEnd"/>
      <w:r w:rsidRPr="00483C69">
        <w:rPr>
          <w:rFonts w:ascii="Times New Roman" w:hAnsi="Times New Roman"/>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sidRPr="00483C69">
        <w:rPr>
          <w:rFonts w:ascii="Times New Roman" w:hAnsi="Times New Roman"/>
          <w:sz w:val="24"/>
          <w:szCs w:val="24"/>
        </w:rPr>
        <w:t>заявки</w:t>
      </w:r>
      <w:proofErr w:type="gramEnd"/>
      <w:r w:rsidRPr="00483C69">
        <w:rPr>
          <w:rFonts w:ascii="Times New Roman" w:hAnsi="Times New Roman"/>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72" w:name="_Ref236640839"/>
      <w:r w:rsidRPr="00483C69">
        <w:rPr>
          <w:rFonts w:ascii="Times New Roman" w:hAnsi="Times New Roman"/>
          <w:sz w:val="24"/>
          <w:szCs w:val="24"/>
        </w:rPr>
        <w:t xml:space="preserve">2.10.3. В случае если заявка Участника запроса предложений или сам Участник не отвечают </w:t>
      </w:r>
      <w:proofErr w:type="gramStart"/>
      <w:r w:rsidRPr="00483C69">
        <w:rPr>
          <w:rFonts w:ascii="Times New Roman" w:hAnsi="Times New Roman"/>
          <w:sz w:val="24"/>
          <w:szCs w:val="24"/>
        </w:rPr>
        <w:t>какому-либо</w:t>
      </w:r>
      <w:proofErr w:type="gramEnd"/>
      <w:r w:rsidRPr="00483C69">
        <w:rPr>
          <w:rFonts w:ascii="Times New Roman" w:hAnsi="Times New Roman"/>
          <w:sz w:val="24"/>
          <w:szCs w:val="24"/>
        </w:rPr>
        <w:t xml:space="preserve"> из требований, указанных в пункте 2.10.1. настоящей документации, его заявка может быть отклонена.</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2.10.3.1. В случае если заявка участника запроса предложений содержит ценовое предложение выше начальной (максимальной) цены определенной заказчиком в Извещении и Документации на проведение запроса предложений, заявка такого участника подлежит отклонению.</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73" w:name="_Ref279397900"/>
      <w:r w:rsidRPr="00483C69">
        <w:rPr>
          <w:rFonts w:ascii="Times New Roman" w:hAnsi="Times New Roman"/>
          <w:sz w:val="24"/>
          <w:szCs w:val="24"/>
        </w:rPr>
        <w:t xml:space="preserve">2.10.5. </w:t>
      </w:r>
      <w:bookmarkEnd w:id="73"/>
      <w:proofErr w:type="gramStart"/>
      <w:r w:rsidRPr="00483C69">
        <w:rPr>
          <w:rFonts w:ascii="Times New Roman" w:hAnsi="Times New Roman"/>
          <w:sz w:val="24"/>
          <w:szCs w:val="24"/>
        </w:rPr>
        <w:t>Комиссия по осуществлению закупок отклоняет заявку, если она установила, что предложенная в заявке цена занижена на 20 или более процентов по отношению к начальной (максимальной) цене договора (лота), указанной Заказчиком в извещении о закупке  и в составе заявки отсутствует расчет предлагаемой цены договора (лота) и (или) ее обоснование либо по итогам проведенного анализа представленных в составе заявки расчета и обоснования</w:t>
      </w:r>
      <w:proofErr w:type="gramEnd"/>
      <w:r w:rsidRPr="00483C69">
        <w:rPr>
          <w:rFonts w:ascii="Times New Roman" w:hAnsi="Times New Roman"/>
          <w:sz w:val="24"/>
          <w:szCs w:val="24"/>
        </w:rPr>
        <w:t xml:space="preserve"> цены договора (лота) комиссия пришла к обоснованному выводу о невозможности участника исполнить договор на предложенных им условиях. Комиссия имеет право запросить дополнительные разъяснения порядка ценообразования и обоснованности такого </w:t>
      </w:r>
      <w:r w:rsidRPr="00483C69">
        <w:rPr>
          <w:rFonts w:ascii="Times New Roman" w:hAnsi="Times New Roman"/>
          <w:sz w:val="24"/>
          <w:szCs w:val="24"/>
        </w:rPr>
        <w:lastRenderedPageBreak/>
        <w:t>снижения цены, а при отсутствии обоснованных разъяснений – отклонить поданную заявку.</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2"/>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2.10.7. </w:t>
      </w:r>
      <w:bookmarkStart w:id="74" w:name="_Ref244460062"/>
      <w:r w:rsidRPr="00483C69">
        <w:rPr>
          <w:rFonts w:ascii="Times New Roman" w:hAnsi="Times New Roman"/>
          <w:sz w:val="24"/>
          <w:szCs w:val="24"/>
        </w:rPr>
        <w:t>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Протокол рассмотрения заявок размещается на официальном сайте не позднее чем через три дня со дня подписания данного протокола.</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4"/>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75" w:name="_Ref244460063"/>
      <w:r w:rsidRPr="00483C69">
        <w:rPr>
          <w:rFonts w:ascii="Times New Roman" w:hAnsi="Times New Roman"/>
          <w:sz w:val="24"/>
          <w:szCs w:val="24"/>
        </w:rPr>
        <w:t>2.10.9. При повторном проведении закупочной процедуры ее условия могут быть изменены.</w:t>
      </w:r>
      <w:bookmarkEnd w:id="75"/>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keepNext/>
        <w:keepLines/>
        <w:numPr>
          <w:ilvl w:val="1"/>
          <w:numId w:val="8"/>
        </w:numPr>
        <w:spacing w:after="0"/>
        <w:jc w:val="center"/>
        <w:outlineLvl w:val="1"/>
        <w:rPr>
          <w:rFonts w:ascii="Times New Roman" w:eastAsiaTheme="majorEastAsia" w:hAnsi="Times New Roman"/>
          <w:b/>
          <w:bCs/>
          <w:color w:val="000000" w:themeColor="text1"/>
          <w:sz w:val="24"/>
          <w:szCs w:val="24"/>
        </w:rPr>
      </w:pPr>
      <w:bookmarkStart w:id="76" w:name="_Toc297666422"/>
      <w:bookmarkStart w:id="77" w:name="_Ref236638906"/>
      <w:r w:rsidRPr="00483C69">
        <w:rPr>
          <w:rFonts w:ascii="Times New Roman" w:eastAsiaTheme="majorEastAsia" w:hAnsi="Times New Roman"/>
          <w:b/>
          <w:bCs/>
          <w:color w:val="000000" w:themeColor="text1"/>
          <w:sz w:val="24"/>
          <w:szCs w:val="24"/>
        </w:rPr>
        <w:t>Оценочный этап рассмотрения заявок</w:t>
      </w:r>
      <w:bookmarkEnd w:id="76"/>
      <w:bookmarkEnd w:id="77"/>
    </w:p>
    <w:p w:rsidR="00980CF9" w:rsidRPr="00483C69" w:rsidRDefault="00980CF9" w:rsidP="00980CF9">
      <w:pPr>
        <w:ind w:left="897"/>
        <w:contextualSpacing/>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2.11.2. Критерии оценки заявок на участие в запросе предложений могут касаться:</w:t>
      </w:r>
    </w:p>
    <w:p w:rsidR="00980CF9" w:rsidRPr="00483C69" w:rsidRDefault="00980CF9" w:rsidP="00980CF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980CF9" w:rsidRPr="00483C69" w:rsidRDefault="00980CF9" w:rsidP="00980CF9">
      <w:pPr>
        <w:numPr>
          <w:ilvl w:val="5"/>
          <w:numId w:val="14"/>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экономической, технической, организационной, финансовой, юридической привлекательности заявки с точки </w:t>
      </w:r>
      <w:proofErr w:type="gramStart"/>
      <w:r w:rsidRPr="00483C69">
        <w:rPr>
          <w:rFonts w:ascii="Times New Roman" w:hAnsi="Times New Roman"/>
          <w:sz w:val="24"/>
          <w:szCs w:val="24"/>
        </w:rPr>
        <w:t>зрения удовлетворения потребностей организатора запроса</w:t>
      </w:r>
      <w:proofErr w:type="gramEnd"/>
      <w:r w:rsidRPr="00483C69">
        <w:rPr>
          <w:rFonts w:ascii="Times New Roman" w:hAnsi="Times New Roman"/>
          <w:sz w:val="24"/>
          <w:szCs w:val="24"/>
        </w:rPr>
        <w:t xml:space="preserve"> предложений (включая предлагаемые договорные условия);</w:t>
      </w:r>
    </w:p>
    <w:p w:rsidR="00980CF9" w:rsidRPr="00483C69" w:rsidRDefault="00980CF9" w:rsidP="00980CF9">
      <w:pPr>
        <w:numPr>
          <w:ilvl w:val="5"/>
          <w:numId w:val="14"/>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78" w:name="_Ref236640845"/>
      <w:r w:rsidRPr="00483C69">
        <w:rPr>
          <w:rFonts w:ascii="Times New Roman" w:hAnsi="Times New Roman"/>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8"/>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79" w:name="_Toc281234668"/>
      <w:bookmarkStart w:id="80" w:name="_Toc281235281"/>
      <w:bookmarkStart w:id="81" w:name="_Toc281302303"/>
      <w:bookmarkStart w:id="82" w:name="_Toc281487824"/>
      <w:bookmarkStart w:id="83" w:name="_Toc282604223"/>
      <w:bookmarkStart w:id="84" w:name="_Toc282698444"/>
      <w:bookmarkStart w:id="85" w:name="_Toc282704132"/>
      <w:bookmarkStart w:id="86" w:name="_Ref262493692"/>
      <w:bookmarkEnd w:id="79"/>
      <w:bookmarkEnd w:id="80"/>
      <w:bookmarkEnd w:id="81"/>
      <w:bookmarkEnd w:id="82"/>
      <w:bookmarkEnd w:id="83"/>
      <w:bookmarkEnd w:id="84"/>
      <w:bookmarkEnd w:id="85"/>
      <w:r w:rsidRPr="00483C69">
        <w:rPr>
          <w:rFonts w:ascii="Times New Roman" w:hAnsi="Times New Roman"/>
          <w:sz w:val="24"/>
          <w:szCs w:val="24"/>
        </w:rPr>
        <w:t xml:space="preserve">2.11.5. </w:t>
      </w:r>
      <w:proofErr w:type="gramStart"/>
      <w:r w:rsidRPr="00483C69">
        <w:rPr>
          <w:rFonts w:ascii="Times New Roman" w:hAnsi="Times New Roman"/>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sidRPr="00483C69">
        <w:rPr>
          <w:rFonts w:ascii="Times New Roman" w:hAnsi="Times New Roman"/>
          <w:sz w:val="24"/>
          <w:szCs w:val="24"/>
        </w:rPr>
        <w:t xml:space="preserve"> Принятое решение фиксируется Протоколом, который размещается на официальном сайте </w:t>
      </w:r>
      <w:bookmarkEnd w:id="86"/>
      <w:r w:rsidRPr="00483C69">
        <w:rPr>
          <w:rFonts w:ascii="Times New Roman" w:hAnsi="Times New Roman"/>
          <w:sz w:val="28"/>
          <w:szCs w:val="28"/>
        </w:rPr>
        <w:fldChar w:fldCharType="begin"/>
      </w:r>
      <w:r w:rsidRPr="00483C69">
        <w:rPr>
          <w:rFonts w:ascii="Times New Roman" w:hAnsi="Times New Roman"/>
          <w:sz w:val="28"/>
          <w:szCs w:val="28"/>
        </w:rPr>
        <w:instrText xml:space="preserve"> HYPERLINK "http://www.zakupki.gov.ru" </w:instrText>
      </w:r>
      <w:r w:rsidRPr="00483C69">
        <w:rPr>
          <w:rFonts w:ascii="Times New Roman" w:hAnsi="Times New Roman"/>
          <w:sz w:val="28"/>
          <w:szCs w:val="28"/>
        </w:rPr>
        <w:fldChar w:fldCharType="separate"/>
      </w:r>
      <w:r w:rsidRPr="00483C69">
        <w:rPr>
          <w:rFonts w:ascii="Times New Roman" w:hAnsi="Times New Roman"/>
          <w:color w:val="0000FF"/>
          <w:sz w:val="24"/>
          <w:szCs w:val="24"/>
          <w:u w:val="single"/>
        </w:rPr>
        <w:t>www.zakupki.gov.ru</w:t>
      </w:r>
      <w:r w:rsidRPr="00483C69">
        <w:rPr>
          <w:rFonts w:ascii="Times New Roman" w:hAnsi="Times New Roman"/>
          <w:sz w:val="28"/>
          <w:szCs w:val="28"/>
        </w:rPr>
        <w:fldChar w:fldCharType="end"/>
      </w:r>
      <w:r w:rsidRPr="00483C69">
        <w:rPr>
          <w:rFonts w:ascii="Times New Roman" w:hAnsi="Times New Roman"/>
          <w:color w:val="0000FF"/>
          <w:sz w:val="24"/>
          <w:szCs w:val="24"/>
          <w:u w:val="single"/>
        </w:rPr>
        <w:t xml:space="preserve"> </w:t>
      </w:r>
      <w:r w:rsidRPr="00483C69">
        <w:rPr>
          <w:rFonts w:ascii="Times New Roman" w:hAnsi="Times New Roman"/>
          <w:sz w:val="24"/>
          <w:szCs w:val="24"/>
        </w:rPr>
        <w:t>не позднее чем через три дня со дня подписания. Протокол содержит:</w:t>
      </w:r>
    </w:p>
    <w:p w:rsidR="00980CF9" w:rsidRPr="00483C69" w:rsidRDefault="00980CF9" w:rsidP="00980CF9">
      <w:pPr>
        <w:numPr>
          <w:ilvl w:val="5"/>
          <w:numId w:val="15"/>
        </w:numPr>
        <w:tabs>
          <w:tab w:val="left" w:pos="708"/>
        </w:tabs>
        <w:spacing w:after="0" w:line="240" w:lineRule="auto"/>
        <w:ind w:left="720" w:hanging="720"/>
        <w:jc w:val="both"/>
        <w:rPr>
          <w:rFonts w:ascii="Times New Roman" w:hAnsi="Times New Roman"/>
          <w:sz w:val="24"/>
          <w:szCs w:val="24"/>
        </w:rPr>
      </w:pPr>
      <w:bookmarkStart w:id="87" w:name="_Toc244585310"/>
      <w:bookmarkStart w:id="88" w:name="_Toc244591327"/>
      <w:bookmarkStart w:id="89" w:name="_Toc244613078"/>
      <w:bookmarkStart w:id="90" w:name="_Toc244616882"/>
      <w:bookmarkEnd w:id="87"/>
      <w:bookmarkEnd w:id="88"/>
      <w:bookmarkEnd w:id="89"/>
      <w:bookmarkEnd w:id="90"/>
      <w:r w:rsidRPr="00483C69">
        <w:rPr>
          <w:rFonts w:ascii="Times New Roman" w:hAnsi="Times New Roman"/>
          <w:sz w:val="24"/>
          <w:szCs w:val="24"/>
        </w:rPr>
        <w:t>сведения обо всех Участниках (наименования и адреса), подавших заявки на участие в запросе предложений;</w:t>
      </w:r>
    </w:p>
    <w:p w:rsidR="00980CF9" w:rsidRPr="00483C69" w:rsidRDefault="00980CF9" w:rsidP="00980CF9">
      <w:pPr>
        <w:numPr>
          <w:ilvl w:val="5"/>
          <w:numId w:val="15"/>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сведения об Участниках, заявки которых были отклонены по итогам проведения отборочного этапа с указанием кратких причин такого отклонения;</w:t>
      </w:r>
    </w:p>
    <w:p w:rsidR="00980CF9" w:rsidRPr="00483C69" w:rsidRDefault="00980CF9" w:rsidP="00980CF9">
      <w:pPr>
        <w:numPr>
          <w:ilvl w:val="5"/>
          <w:numId w:val="15"/>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980CF9" w:rsidRPr="00483C69" w:rsidRDefault="00980CF9" w:rsidP="00980CF9">
      <w:pPr>
        <w:tabs>
          <w:tab w:val="left" w:pos="708"/>
          <w:tab w:val="num" w:pos="2865"/>
        </w:tabs>
        <w:spacing w:after="0" w:line="240" w:lineRule="auto"/>
        <w:ind w:left="720"/>
        <w:jc w:val="both"/>
        <w:rPr>
          <w:rFonts w:ascii="Times New Roman" w:hAnsi="Times New Roman"/>
          <w:sz w:val="24"/>
          <w:szCs w:val="24"/>
        </w:rPr>
      </w:pPr>
    </w:p>
    <w:p w:rsidR="00980CF9" w:rsidRPr="00483C69" w:rsidRDefault="00980CF9" w:rsidP="00980CF9">
      <w:pPr>
        <w:numPr>
          <w:ilvl w:val="1"/>
          <w:numId w:val="8"/>
        </w:numPr>
        <w:tabs>
          <w:tab w:val="left" w:pos="708"/>
        </w:tabs>
        <w:spacing w:after="0" w:line="240" w:lineRule="auto"/>
        <w:jc w:val="center"/>
        <w:rPr>
          <w:rFonts w:ascii="Times New Roman" w:hAnsi="Times New Roman"/>
          <w:b/>
          <w:sz w:val="24"/>
          <w:szCs w:val="24"/>
        </w:rPr>
      </w:pPr>
      <w:r w:rsidRPr="00483C69">
        <w:rPr>
          <w:rFonts w:ascii="Times New Roman" w:hAnsi="Times New Roman"/>
          <w:b/>
          <w:sz w:val="24"/>
          <w:szCs w:val="24"/>
        </w:rPr>
        <w:t>Порядок заключения и исполнения договора по итогам запроса предложений</w:t>
      </w:r>
    </w:p>
    <w:p w:rsidR="00980CF9" w:rsidRPr="00483C69" w:rsidRDefault="00980CF9" w:rsidP="00980CF9">
      <w:pPr>
        <w:tabs>
          <w:tab w:val="left" w:pos="708"/>
          <w:tab w:val="num" w:pos="2865"/>
        </w:tabs>
        <w:spacing w:after="0" w:line="240" w:lineRule="auto"/>
        <w:ind w:left="540"/>
        <w:jc w:val="both"/>
        <w:rPr>
          <w:rFonts w:ascii="Times New Roman" w:hAnsi="Times New Roman"/>
          <w:b/>
          <w:sz w:val="24"/>
          <w:szCs w:val="24"/>
        </w:rPr>
      </w:pPr>
    </w:p>
    <w:p w:rsidR="00980CF9" w:rsidRPr="00483C69" w:rsidRDefault="00980CF9" w:rsidP="00980CF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980CF9" w:rsidRPr="00483C69" w:rsidRDefault="00980CF9" w:rsidP="00980CF9">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2.12.2. </w:t>
      </w:r>
      <w:proofErr w:type="gramStart"/>
      <w:r w:rsidRPr="00483C69">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sidRPr="00483C69">
        <w:rPr>
          <w:rFonts w:ascii="Times New Roman" w:hAnsi="Times New Roman"/>
          <w:sz w:val="24"/>
          <w:szCs w:val="24"/>
        </w:rPr>
        <w:t xml:space="preserve"> с учетом преддоговорных переговоров</w:t>
      </w:r>
      <w:r w:rsidRPr="00483C69">
        <w:rPr>
          <w:rFonts w:ascii="Times New Roman" w:hAnsi="Times New Roman"/>
          <w:sz w:val="24"/>
          <w:szCs w:val="24"/>
          <w:shd w:val="clear" w:color="auto" w:fill="FFFFFF"/>
        </w:rPr>
        <w:t>, не менее чем в двух экземплярах.</w:t>
      </w:r>
      <w:proofErr w:type="gramEnd"/>
      <w:r w:rsidRPr="00483C69">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980CF9" w:rsidRPr="00483C69" w:rsidRDefault="00980CF9" w:rsidP="00980CF9">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980CF9" w:rsidRPr="00483C69" w:rsidRDefault="00980CF9" w:rsidP="00980CF9">
      <w:pPr>
        <w:autoSpaceDE w:val="0"/>
        <w:spacing w:after="0"/>
        <w:ind w:left="720" w:hanging="720"/>
        <w:jc w:val="both"/>
        <w:rPr>
          <w:rFonts w:ascii="Times New Roman" w:hAnsi="Times New Roman"/>
          <w:sz w:val="24"/>
          <w:szCs w:val="24"/>
          <w:shd w:val="clear" w:color="auto" w:fill="FFFFFF"/>
        </w:rPr>
      </w:pPr>
    </w:p>
    <w:p w:rsidR="00980CF9" w:rsidRPr="00483C69" w:rsidRDefault="00980CF9" w:rsidP="00980CF9">
      <w:pPr>
        <w:keepNext/>
        <w:keepLines/>
        <w:numPr>
          <w:ilvl w:val="1"/>
          <w:numId w:val="8"/>
        </w:numPr>
        <w:spacing w:after="0"/>
        <w:jc w:val="center"/>
        <w:outlineLvl w:val="1"/>
        <w:rPr>
          <w:rFonts w:ascii="Times New Roman" w:eastAsiaTheme="majorEastAsia" w:hAnsi="Times New Roman"/>
          <w:b/>
          <w:bCs/>
          <w:color w:val="000000" w:themeColor="text1"/>
          <w:sz w:val="24"/>
          <w:szCs w:val="24"/>
        </w:rPr>
      </w:pPr>
      <w:bookmarkStart w:id="91" w:name="_Toc297666494"/>
      <w:bookmarkStart w:id="92" w:name="_Toc266701901"/>
      <w:r w:rsidRPr="00483C69">
        <w:rPr>
          <w:rFonts w:ascii="Times New Roman" w:eastAsiaTheme="majorEastAsia" w:hAnsi="Times New Roman"/>
          <w:b/>
          <w:bCs/>
          <w:color w:val="000000" w:themeColor="text1"/>
          <w:sz w:val="24"/>
          <w:szCs w:val="24"/>
        </w:rPr>
        <w:t>Обеспечение исполнения обязательств по договору</w:t>
      </w:r>
      <w:bookmarkEnd w:id="91"/>
      <w:bookmarkEnd w:id="92"/>
    </w:p>
    <w:p w:rsidR="00980CF9" w:rsidRPr="00483C69" w:rsidRDefault="00980CF9" w:rsidP="00980CF9">
      <w:pPr>
        <w:ind w:left="897"/>
        <w:contextualSpacing/>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2.13.4. Обеспечение должно быть действительным в течение как минимум срока действия договора.</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keepNext/>
        <w:keepLines/>
        <w:spacing w:after="0"/>
        <w:jc w:val="center"/>
        <w:outlineLvl w:val="1"/>
        <w:rPr>
          <w:rFonts w:ascii="Times New Roman" w:eastAsiaTheme="majorEastAsia" w:hAnsi="Times New Roman"/>
          <w:b/>
          <w:bCs/>
          <w:color w:val="000000" w:themeColor="text1"/>
          <w:sz w:val="24"/>
          <w:szCs w:val="24"/>
        </w:rPr>
      </w:pPr>
      <w:bookmarkStart w:id="93" w:name="_Toc297666495"/>
      <w:bookmarkStart w:id="94" w:name="_Ref236038001"/>
      <w:r w:rsidRPr="00483C69">
        <w:rPr>
          <w:rFonts w:ascii="Times New Roman" w:eastAsiaTheme="majorEastAsia" w:hAnsi="Times New Roman"/>
          <w:b/>
          <w:bCs/>
          <w:color w:val="000000" w:themeColor="text1"/>
          <w:sz w:val="24"/>
          <w:szCs w:val="24"/>
        </w:rPr>
        <w:lastRenderedPageBreak/>
        <w:t>2.14. Преддоговорные переговоры</w:t>
      </w:r>
      <w:bookmarkEnd w:id="93"/>
      <w:bookmarkEnd w:id="94"/>
    </w:p>
    <w:p w:rsidR="00980CF9" w:rsidRPr="00483C69" w:rsidRDefault="00980CF9" w:rsidP="00980CF9">
      <w:pPr>
        <w:tabs>
          <w:tab w:val="left" w:pos="708"/>
          <w:tab w:val="num" w:pos="1434"/>
        </w:tabs>
        <w:spacing w:after="0" w:line="288" w:lineRule="auto"/>
        <w:jc w:val="both"/>
        <w:rPr>
          <w:rFonts w:ascii="Times New Roman" w:hAnsi="Times New Roman"/>
          <w:sz w:val="24"/>
          <w:szCs w:val="24"/>
        </w:rPr>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keepNext/>
        <w:keepLines/>
        <w:numPr>
          <w:ilvl w:val="1"/>
          <w:numId w:val="16"/>
        </w:numPr>
        <w:spacing w:after="0"/>
        <w:jc w:val="center"/>
        <w:outlineLvl w:val="1"/>
        <w:rPr>
          <w:rFonts w:ascii="Times New Roman" w:eastAsiaTheme="majorEastAsia" w:hAnsi="Times New Roman"/>
          <w:b/>
          <w:bCs/>
          <w:color w:val="000000" w:themeColor="text1"/>
          <w:sz w:val="24"/>
          <w:szCs w:val="24"/>
        </w:rPr>
      </w:pP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Start w:id="102" w:name="_Toc297666497"/>
      <w:bookmarkEnd w:id="95"/>
      <w:bookmarkEnd w:id="96"/>
      <w:bookmarkEnd w:id="97"/>
      <w:bookmarkEnd w:id="98"/>
      <w:bookmarkEnd w:id="99"/>
      <w:bookmarkEnd w:id="100"/>
      <w:bookmarkEnd w:id="101"/>
      <w:r w:rsidRPr="00483C69">
        <w:rPr>
          <w:rFonts w:ascii="Times New Roman" w:eastAsiaTheme="majorEastAsia" w:hAnsi="Times New Roman"/>
          <w:b/>
          <w:bCs/>
          <w:color w:val="000000" w:themeColor="text1"/>
          <w:sz w:val="24"/>
          <w:szCs w:val="24"/>
        </w:rPr>
        <w:t xml:space="preserve"> Заключение дополнительных соглашений к договору</w:t>
      </w:r>
      <w:bookmarkEnd w:id="102"/>
    </w:p>
    <w:p w:rsidR="00980CF9" w:rsidRPr="00483C69" w:rsidRDefault="00980CF9" w:rsidP="00980CF9">
      <w:pPr>
        <w:ind w:left="897"/>
        <w:contextualSpacing/>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bookmarkStart w:id="103" w:name="_Ref240172316"/>
      <w:r w:rsidRPr="00483C69">
        <w:rPr>
          <w:rFonts w:ascii="Times New Roman" w:hAnsi="Times New Roman"/>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3"/>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tabs>
          <w:tab w:val="left" w:pos="708"/>
          <w:tab w:val="num" w:pos="1434"/>
        </w:tabs>
        <w:spacing w:after="0" w:line="240" w:lineRule="auto"/>
        <w:ind w:left="720" w:hanging="720"/>
        <w:jc w:val="both"/>
        <w:rPr>
          <w:rFonts w:ascii="Times New Roman" w:hAnsi="Times New Roman"/>
          <w:sz w:val="24"/>
          <w:szCs w:val="24"/>
        </w:rPr>
      </w:pPr>
    </w:p>
    <w:p w:rsidR="00980CF9" w:rsidRPr="00483C69" w:rsidRDefault="00980CF9" w:rsidP="00980CF9">
      <w:pPr>
        <w:numPr>
          <w:ilvl w:val="1"/>
          <w:numId w:val="16"/>
        </w:numPr>
        <w:spacing w:after="0"/>
        <w:contextualSpacing/>
        <w:jc w:val="center"/>
        <w:rPr>
          <w:rFonts w:ascii="Times New Roman" w:hAnsi="Times New Roman"/>
          <w:b/>
          <w:sz w:val="24"/>
          <w:szCs w:val="24"/>
        </w:rPr>
      </w:pPr>
      <w:r w:rsidRPr="00483C69">
        <w:rPr>
          <w:rFonts w:ascii="Times New Roman" w:hAnsi="Times New Roman"/>
          <w:b/>
          <w:sz w:val="24"/>
          <w:szCs w:val="24"/>
        </w:rPr>
        <w:t xml:space="preserve"> Исполнение договора</w:t>
      </w:r>
    </w:p>
    <w:p w:rsidR="00980CF9" w:rsidRPr="00483C69" w:rsidRDefault="00980CF9" w:rsidP="00980CF9">
      <w:pPr>
        <w:spacing w:after="0"/>
        <w:ind w:left="837"/>
        <w:contextualSpacing/>
        <w:jc w:val="both"/>
        <w:rPr>
          <w:rFonts w:ascii="Times New Roman" w:hAnsi="Times New Roman"/>
          <w:b/>
          <w:sz w:val="24"/>
          <w:szCs w:val="24"/>
        </w:rPr>
      </w:pP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приемку результатов договора (его отдельных этапов);</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представление Заказчику предложений по изменению, расторжению договора;</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применению мер ответственности, предусмотренных договором.</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980CF9" w:rsidRPr="00483C69" w:rsidRDefault="00980CF9" w:rsidP="00980CF9">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980CF9" w:rsidRPr="00483C69" w:rsidRDefault="00980CF9" w:rsidP="00980CF9">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lastRenderedPageBreak/>
        <w:t xml:space="preserve">2.16.6. </w:t>
      </w:r>
      <w:proofErr w:type="gramStart"/>
      <w:r w:rsidRPr="00483C69">
        <w:rPr>
          <w:rFonts w:ascii="Times New Roman" w:hAnsi="Times New Roman"/>
          <w:sz w:val="24"/>
          <w:szCs w:val="24"/>
        </w:rPr>
        <w:t>С даты подписания</w:t>
      </w:r>
      <w:proofErr w:type="gramEnd"/>
      <w:r w:rsidRPr="00483C69">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980CF9" w:rsidRPr="00483C69" w:rsidRDefault="00980CF9" w:rsidP="00980CF9">
      <w:pPr>
        <w:autoSpaceDE w:val="0"/>
        <w:autoSpaceDN w:val="0"/>
        <w:adjustRightInd w:val="0"/>
        <w:spacing w:after="0"/>
        <w:ind w:left="720" w:hanging="720"/>
        <w:jc w:val="both"/>
        <w:outlineLvl w:val="1"/>
        <w:rPr>
          <w:rFonts w:ascii="Times New Roman" w:hAnsi="Times New Roman"/>
          <w:sz w:val="24"/>
          <w:szCs w:val="24"/>
        </w:rPr>
      </w:pPr>
    </w:p>
    <w:p w:rsidR="00980CF9" w:rsidRPr="00483C69" w:rsidRDefault="00980CF9" w:rsidP="00980CF9">
      <w:pPr>
        <w:autoSpaceDE w:val="0"/>
        <w:autoSpaceDN w:val="0"/>
        <w:adjustRightInd w:val="0"/>
        <w:spacing w:after="0"/>
        <w:jc w:val="center"/>
        <w:outlineLvl w:val="1"/>
        <w:rPr>
          <w:rFonts w:ascii="Times New Roman" w:hAnsi="Times New Roman"/>
          <w:b/>
          <w:bCs/>
          <w:sz w:val="24"/>
          <w:szCs w:val="24"/>
        </w:rPr>
      </w:pPr>
      <w:r w:rsidRPr="00483C69">
        <w:rPr>
          <w:rFonts w:ascii="Times New Roman" w:hAnsi="Times New Roman"/>
          <w:b/>
          <w:bCs/>
          <w:sz w:val="24"/>
          <w:szCs w:val="24"/>
        </w:rPr>
        <w:t>2.17. Изменение и расторжение договора</w:t>
      </w:r>
    </w:p>
    <w:p w:rsidR="00980CF9" w:rsidRPr="00483C69" w:rsidRDefault="00980CF9" w:rsidP="00980CF9">
      <w:pPr>
        <w:autoSpaceDE w:val="0"/>
        <w:autoSpaceDN w:val="0"/>
        <w:adjustRightInd w:val="0"/>
        <w:spacing w:after="0"/>
        <w:ind w:firstLine="567"/>
        <w:jc w:val="both"/>
        <w:outlineLvl w:val="1"/>
        <w:rPr>
          <w:rFonts w:ascii="Times New Roman" w:hAnsi="Times New Roman"/>
          <w:sz w:val="24"/>
          <w:szCs w:val="24"/>
        </w:rPr>
      </w:pP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2.17.4. </w:t>
      </w:r>
      <w:proofErr w:type="gramStart"/>
      <w:r w:rsidRPr="00483C69">
        <w:rPr>
          <w:rFonts w:ascii="Times New Roman" w:hAnsi="Times New Roman"/>
          <w:sz w:val="24"/>
          <w:szCs w:val="24"/>
        </w:rPr>
        <w:t>Договор</w:t>
      </w:r>
      <w:proofErr w:type="gramEnd"/>
      <w:r w:rsidRPr="00483C69">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по договору  поставки товаров:</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по договору на выполнение работ:</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lastRenderedPageBreak/>
        <w:t>в)</w:t>
      </w:r>
      <w:r w:rsidRPr="00483C69">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по договору на оказание услуг:</w:t>
      </w:r>
    </w:p>
    <w:p w:rsidR="00980CF9" w:rsidRPr="00483C69" w:rsidRDefault="00980CF9" w:rsidP="00980CF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980CF9" w:rsidRPr="00483C69" w:rsidRDefault="00980CF9" w:rsidP="00980CF9">
      <w:pPr>
        <w:spacing w:after="0"/>
        <w:ind w:left="720" w:hanging="720"/>
        <w:jc w:val="both"/>
        <w:rPr>
          <w:rFonts w:ascii="Times New Roman" w:hAnsi="Times New Roman"/>
          <w:sz w:val="24"/>
          <w:szCs w:val="24"/>
        </w:rPr>
      </w:pPr>
      <w:r w:rsidRPr="00483C69">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C06FA7" w:rsidRDefault="00C06FA7" w:rsidP="00C06FA7">
      <w:pPr>
        <w:pStyle w:val="-3"/>
        <w:numPr>
          <w:ilvl w:val="0"/>
          <w:numId w:val="0"/>
        </w:numPr>
        <w:tabs>
          <w:tab w:val="left" w:pos="0"/>
        </w:tabs>
        <w:spacing w:line="240" w:lineRule="auto"/>
        <w:rPr>
          <w:sz w:val="24"/>
          <w:szCs w:val="24"/>
        </w:rPr>
      </w:pPr>
    </w:p>
    <w:p w:rsidR="00980CF9" w:rsidRDefault="00980CF9" w:rsidP="00C06FA7">
      <w:pPr>
        <w:pStyle w:val="-3"/>
        <w:numPr>
          <w:ilvl w:val="0"/>
          <w:numId w:val="0"/>
        </w:numPr>
        <w:tabs>
          <w:tab w:val="left" w:pos="0"/>
        </w:tabs>
        <w:spacing w:line="240" w:lineRule="auto"/>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af1"/>
        <w:numPr>
          <w:ilvl w:val="0"/>
          <w:numId w:val="16"/>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53069F" w:rsidRDefault="0053069F" w:rsidP="0053069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9986"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750"/>
      </w:tblGrid>
      <w:tr w:rsidR="0053069F" w:rsidTr="009526C6">
        <w:tc>
          <w:tcPr>
            <w:tcW w:w="2236" w:type="dxa"/>
            <w:tcBorders>
              <w:top w:val="single" w:sz="2" w:space="0" w:color="000000"/>
              <w:left w:val="single" w:sz="2" w:space="0" w:color="000000"/>
              <w:bottom w:val="single" w:sz="2" w:space="0" w:color="000000"/>
              <w:right w:val="nil"/>
            </w:tcBorders>
            <w:vAlign w:val="center"/>
            <w:hideMark/>
          </w:tcPr>
          <w:p w:rsidR="0053069F" w:rsidRDefault="0053069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750" w:type="dxa"/>
            <w:tcBorders>
              <w:top w:val="single" w:sz="2" w:space="0" w:color="000000"/>
              <w:left w:val="single" w:sz="2" w:space="0" w:color="000000"/>
              <w:bottom w:val="single" w:sz="2" w:space="0" w:color="000000"/>
              <w:right w:val="single" w:sz="2" w:space="0" w:color="000000"/>
            </w:tcBorders>
            <w:vAlign w:val="center"/>
            <w:hideMark/>
          </w:tcPr>
          <w:p w:rsidR="0053069F" w:rsidRDefault="0053069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53069F" w:rsidTr="009526C6">
        <w:tc>
          <w:tcPr>
            <w:tcW w:w="2236"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750" w:type="dxa"/>
            <w:tcBorders>
              <w:top w:val="nil"/>
              <w:left w:val="single" w:sz="2" w:space="0" w:color="000000"/>
              <w:bottom w:val="single" w:sz="2" w:space="0" w:color="000000"/>
              <w:right w:val="single" w:sz="2" w:space="0" w:color="000000"/>
            </w:tcBorders>
            <w:hideMark/>
          </w:tcPr>
          <w:p w:rsidR="0053069F" w:rsidRDefault="0053069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sidR="00317D4F">
              <w:rPr>
                <w:rFonts w:ascii="Times New Roman" w:hAnsi="Times New Roman"/>
                <w:i/>
                <w:iCs/>
                <w:lang w:eastAsia="en-US"/>
              </w:rPr>
              <w:br/>
            </w:r>
            <w:r>
              <w:rPr>
                <w:rFonts w:ascii="Times New Roman" w:hAnsi="Times New Roman"/>
                <w:i/>
                <w:iCs/>
                <w:lang w:eastAsia="en-US"/>
              </w:rPr>
              <w:t>МП «Водоканал города Рязани»</w:t>
            </w:r>
          </w:p>
          <w:p w:rsidR="0053069F" w:rsidRDefault="0053069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53069F" w:rsidRDefault="0053069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53069F" w:rsidRDefault="0053069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eastAsiaTheme="majorEastAsia" w:hAnsi="Times New Roman"/>
                  <w:lang w:val="en-US" w:eastAsia="en-US"/>
                </w:rPr>
                <w:t>vodokanal</w:t>
              </w:r>
              <w:r>
                <w:rPr>
                  <w:rStyle w:val="a3"/>
                  <w:rFonts w:ascii="Times New Roman" w:eastAsiaTheme="majorEastAsia" w:hAnsi="Times New Roman"/>
                  <w:lang w:eastAsia="en-US"/>
                </w:rPr>
                <w:t>-</w:t>
              </w:r>
              <w:r>
                <w:rPr>
                  <w:rStyle w:val="a3"/>
                  <w:rFonts w:ascii="Times New Roman" w:eastAsiaTheme="majorEastAsia" w:hAnsi="Times New Roman"/>
                  <w:lang w:val="en-US" w:eastAsia="en-US"/>
                </w:rPr>
                <w:t>torgi</w:t>
              </w:r>
              <w:r>
                <w:rPr>
                  <w:rStyle w:val="a3"/>
                  <w:rFonts w:ascii="Times New Roman" w:eastAsiaTheme="majorEastAsia" w:hAnsi="Times New Roman"/>
                  <w:lang w:eastAsia="en-US"/>
                </w:rPr>
                <w:t>@</w:t>
              </w:r>
              <w:r>
                <w:rPr>
                  <w:rStyle w:val="a3"/>
                  <w:rFonts w:ascii="Times New Roman" w:eastAsiaTheme="majorEastAsia" w:hAnsi="Times New Roman"/>
                  <w:lang w:val="en-US" w:eastAsia="en-US"/>
                </w:rPr>
                <w:t>mail</w:t>
              </w:r>
              <w:r>
                <w:rPr>
                  <w:rStyle w:val="a3"/>
                  <w:rFonts w:ascii="Times New Roman" w:eastAsiaTheme="majorEastAsia" w:hAnsi="Times New Roman"/>
                  <w:lang w:eastAsia="en-US"/>
                </w:rPr>
                <w:t>.</w:t>
              </w:r>
              <w:r>
                <w:rPr>
                  <w:rStyle w:val="a3"/>
                  <w:rFonts w:ascii="Times New Roman" w:eastAsiaTheme="majorEastAsia" w:hAnsi="Times New Roman"/>
                  <w:lang w:val="en-US" w:eastAsia="en-US"/>
                </w:rPr>
                <w:t>ru</w:t>
              </w:r>
            </w:hyperlink>
          </w:p>
        </w:tc>
      </w:tr>
      <w:tr w:rsidR="0053069F" w:rsidTr="009526C6">
        <w:trPr>
          <w:trHeight w:val="536"/>
        </w:trPr>
        <w:tc>
          <w:tcPr>
            <w:tcW w:w="2236"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750" w:type="dxa"/>
            <w:tcBorders>
              <w:top w:val="nil"/>
              <w:left w:val="single" w:sz="2" w:space="0" w:color="000000"/>
              <w:bottom w:val="single" w:sz="2" w:space="0" w:color="000000"/>
              <w:right w:val="single" w:sz="2" w:space="0" w:color="000000"/>
            </w:tcBorders>
            <w:hideMark/>
          </w:tcPr>
          <w:p w:rsidR="0053069F" w:rsidRDefault="0053069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2845C6" w:rsidTr="009526C6">
        <w:tc>
          <w:tcPr>
            <w:tcW w:w="2236" w:type="dxa"/>
            <w:tcBorders>
              <w:top w:val="nil"/>
              <w:left w:val="single" w:sz="2" w:space="0" w:color="000000"/>
              <w:bottom w:val="single" w:sz="2" w:space="0" w:color="000000"/>
              <w:right w:val="nil"/>
            </w:tcBorders>
            <w:hideMark/>
          </w:tcPr>
          <w:p w:rsidR="002845C6" w:rsidRPr="00B84C18" w:rsidRDefault="0032490D" w:rsidP="0032490D">
            <w:pPr>
              <w:pStyle w:val="af3"/>
              <w:snapToGrid w:val="0"/>
              <w:spacing w:line="276" w:lineRule="auto"/>
              <w:jc w:val="center"/>
              <w:rPr>
                <w:rFonts w:ascii="Times New Roman" w:hAnsi="Times New Roman"/>
                <w:sz w:val="24"/>
              </w:rPr>
            </w:pPr>
            <w:r w:rsidRPr="0032490D">
              <w:rPr>
                <w:rFonts w:ascii="Times New Roman" w:hAnsi="Times New Roman"/>
                <w:b/>
                <w:bCs/>
                <w:sz w:val="24"/>
                <w:lang w:eastAsia="en-US"/>
              </w:rPr>
              <w:t>3</w:t>
            </w:r>
            <w:r w:rsidR="002845C6" w:rsidRPr="0032490D">
              <w:rPr>
                <w:rFonts w:ascii="Times New Roman" w:hAnsi="Times New Roman"/>
                <w:b/>
                <w:bCs/>
                <w:sz w:val="24"/>
                <w:lang w:eastAsia="en-US"/>
              </w:rPr>
              <w:t xml:space="preserve"> </w:t>
            </w:r>
          </w:p>
        </w:tc>
        <w:tc>
          <w:tcPr>
            <w:tcW w:w="7750" w:type="dxa"/>
            <w:tcBorders>
              <w:top w:val="nil"/>
              <w:left w:val="single" w:sz="2" w:space="0" w:color="000000"/>
              <w:bottom w:val="single" w:sz="2" w:space="0" w:color="000000"/>
              <w:right w:val="single" w:sz="2" w:space="0" w:color="000000"/>
            </w:tcBorders>
            <w:hideMark/>
          </w:tcPr>
          <w:p w:rsidR="002845C6" w:rsidRPr="00841688" w:rsidRDefault="0032490D" w:rsidP="00841688">
            <w:pPr>
              <w:spacing w:after="0" w:line="240" w:lineRule="auto"/>
              <w:jc w:val="both"/>
              <w:rPr>
                <w:rFonts w:ascii="Times New Roman" w:hAnsi="Times New Roman"/>
                <w:sz w:val="24"/>
                <w:szCs w:val="24"/>
              </w:rPr>
            </w:pPr>
            <w:r w:rsidRPr="0032490D">
              <w:rPr>
                <w:rFonts w:ascii="Times New Roman" w:hAnsi="Times New Roman"/>
                <w:sz w:val="24"/>
                <w:szCs w:val="24"/>
                <w:u w:val="single"/>
              </w:rPr>
              <w:t>Предмет договора:</w:t>
            </w:r>
            <w:r>
              <w:rPr>
                <w:rFonts w:ascii="Times New Roman" w:hAnsi="Times New Roman"/>
                <w:sz w:val="24"/>
                <w:szCs w:val="24"/>
              </w:rPr>
              <w:t xml:space="preserve"> </w:t>
            </w:r>
            <w:r w:rsidR="00841688">
              <w:rPr>
                <w:rFonts w:ascii="Times New Roman" w:hAnsi="Times New Roman"/>
                <w:sz w:val="24"/>
                <w:szCs w:val="24"/>
              </w:rPr>
              <w:t>П</w:t>
            </w:r>
            <w:r w:rsidR="00841688" w:rsidRPr="00841688">
              <w:rPr>
                <w:rFonts w:ascii="Times New Roman" w:hAnsi="Times New Roman"/>
                <w:sz w:val="24"/>
                <w:szCs w:val="24"/>
              </w:rPr>
              <w:t>редоставлени</w:t>
            </w:r>
            <w:r w:rsidR="00841688">
              <w:rPr>
                <w:rFonts w:ascii="Times New Roman" w:hAnsi="Times New Roman"/>
                <w:sz w:val="24"/>
                <w:szCs w:val="24"/>
              </w:rPr>
              <w:t>е</w:t>
            </w:r>
            <w:r w:rsidR="00841688" w:rsidRPr="00841688">
              <w:rPr>
                <w:rFonts w:ascii="Times New Roman" w:hAnsi="Times New Roman"/>
                <w:sz w:val="24"/>
                <w:szCs w:val="24"/>
              </w:rPr>
              <w:t xml:space="preserve"> кредитной линии с лимитом выдачи в сумме 46 000 000</w:t>
            </w:r>
            <w:r w:rsidR="00841688">
              <w:rPr>
                <w:rFonts w:ascii="Times New Roman" w:hAnsi="Times New Roman"/>
                <w:sz w:val="24"/>
                <w:szCs w:val="24"/>
              </w:rPr>
              <w:t xml:space="preserve"> (сорок шесть миллионов) рублей </w:t>
            </w:r>
            <w:r w:rsidR="00841688" w:rsidRPr="00841688">
              <w:rPr>
                <w:rFonts w:ascii="Times New Roman" w:hAnsi="Times New Roman"/>
                <w:sz w:val="24"/>
                <w:szCs w:val="24"/>
              </w:rPr>
              <w:t xml:space="preserve">для нужд </w:t>
            </w:r>
            <w:r w:rsidR="00317D4F">
              <w:rPr>
                <w:rFonts w:ascii="Times New Roman" w:hAnsi="Times New Roman"/>
                <w:sz w:val="24"/>
                <w:szCs w:val="24"/>
              </w:rPr>
              <w:br/>
            </w:r>
            <w:r w:rsidR="00841688" w:rsidRPr="00841688">
              <w:rPr>
                <w:rFonts w:ascii="Times New Roman" w:hAnsi="Times New Roman"/>
                <w:sz w:val="24"/>
                <w:szCs w:val="24"/>
              </w:rPr>
              <w:t>МП «ВОДОКАНАЛ ГОРОДА РЯЗАНИ»</w:t>
            </w:r>
          </w:p>
        </w:tc>
      </w:tr>
      <w:tr w:rsidR="0032490D" w:rsidTr="009526C6">
        <w:tc>
          <w:tcPr>
            <w:tcW w:w="2236" w:type="dxa"/>
            <w:tcBorders>
              <w:top w:val="nil"/>
              <w:left w:val="single" w:sz="2" w:space="0" w:color="000000"/>
              <w:bottom w:val="single" w:sz="2" w:space="0" w:color="000000"/>
              <w:right w:val="nil"/>
            </w:tcBorders>
            <w:hideMark/>
          </w:tcPr>
          <w:p w:rsidR="0032490D" w:rsidRDefault="0032490D">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750" w:type="dxa"/>
            <w:tcBorders>
              <w:top w:val="nil"/>
              <w:left w:val="single" w:sz="2" w:space="0" w:color="000000"/>
              <w:bottom w:val="single" w:sz="2" w:space="0" w:color="000000"/>
              <w:right w:val="single" w:sz="2" w:space="0" w:color="000000"/>
            </w:tcBorders>
          </w:tcPr>
          <w:p w:rsidR="0032490D" w:rsidRPr="00195DF3" w:rsidRDefault="0032490D" w:rsidP="00407FA1">
            <w:pPr>
              <w:spacing w:after="0" w:line="240" w:lineRule="auto"/>
              <w:ind w:firstLine="360"/>
              <w:jc w:val="both"/>
              <w:rPr>
                <w:rFonts w:ascii="Times New Roman" w:eastAsia="MS Mincho" w:hAnsi="Times New Roman"/>
                <w:sz w:val="24"/>
                <w:szCs w:val="24"/>
              </w:rPr>
            </w:pPr>
            <w:r w:rsidRPr="00195DF3">
              <w:rPr>
                <w:rFonts w:ascii="Times New Roman" w:eastAsia="MS Mincho" w:hAnsi="Times New Roman"/>
                <w:sz w:val="24"/>
                <w:szCs w:val="24"/>
              </w:rPr>
              <w:t xml:space="preserve">Оказание финансовых услуг </w:t>
            </w:r>
            <w:r w:rsidR="00255D91">
              <w:rPr>
                <w:rFonts w:ascii="Times New Roman" w:eastAsia="MS Mincho" w:hAnsi="Times New Roman"/>
                <w:sz w:val="24"/>
                <w:szCs w:val="24"/>
              </w:rPr>
              <w:t>п</w:t>
            </w:r>
            <w:r w:rsidRPr="00195DF3">
              <w:rPr>
                <w:rFonts w:ascii="Times New Roman" w:eastAsia="MS Mincho" w:hAnsi="Times New Roman"/>
                <w:sz w:val="24"/>
                <w:szCs w:val="24"/>
              </w:rPr>
              <w:t xml:space="preserve">о предоставлению </w:t>
            </w:r>
            <w:r w:rsidR="0037456C" w:rsidRPr="00841688">
              <w:rPr>
                <w:rFonts w:ascii="Times New Roman" w:hAnsi="Times New Roman"/>
                <w:sz w:val="24"/>
                <w:szCs w:val="24"/>
              </w:rPr>
              <w:t>кредитной линии с лимитом выдачи в сумме 46 000 000</w:t>
            </w:r>
            <w:r w:rsidR="0037456C">
              <w:rPr>
                <w:rFonts w:ascii="Times New Roman" w:hAnsi="Times New Roman"/>
                <w:sz w:val="24"/>
                <w:szCs w:val="24"/>
              </w:rPr>
              <w:t xml:space="preserve"> (сорок шесть миллионов) рублей</w:t>
            </w:r>
            <w:r>
              <w:rPr>
                <w:rFonts w:ascii="Times New Roman" w:eastAsia="MS Mincho" w:hAnsi="Times New Roman"/>
                <w:sz w:val="24"/>
                <w:szCs w:val="24"/>
              </w:rPr>
              <w:t xml:space="preserve"> </w:t>
            </w:r>
            <w:r w:rsidRPr="00195DF3">
              <w:rPr>
                <w:rFonts w:ascii="Times New Roman" w:eastAsia="MS Mincho" w:hAnsi="Times New Roman"/>
                <w:sz w:val="24"/>
                <w:szCs w:val="24"/>
              </w:rPr>
              <w:t xml:space="preserve">должны быть оказаны в соответствии с </w:t>
            </w:r>
            <w:r w:rsidRPr="00195DF3">
              <w:rPr>
                <w:rFonts w:ascii="Times New Roman" w:hAnsi="Times New Roman"/>
                <w:sz w:val="24"/>
                <w:szCs w:val="24"/>
              </w:rPr>
              <w:t>Федеральным законом от 02.12.1990 N 395-1 "О банках и банковской деятельности"</w:t>
            </w:r>
            <w:r w:rsidRPr="00195DF3">
              <w:rPr>
                <w:rFonts w:ascii="Times New Roman" w:eastAsia="MS Mincho" w:hAnsi="Times New Roman"/>
                <w:sz w:val="24"/>
                <w:szCs w:val="24"/>
              </w:rPr>
              <w:t>.</w:t>
            </w:r>
          </w:p>
          <w:p w:rsidR="0032490D" w:rsidRPr="00195DF3" w:rsidRDefault="0032490D" w:rsidP="00407FA1">
            <w:pPr>
              <w:spacing w:after="0" w:line="240" w:lineRule="auto"/>
              <w:ind w:firstLine="360"/>
              <w:jc w:val="both"/>
              <w:rPr>
                <w:rFonts w:ascii="Times New Roman" w:eastAsia="MS Mincho" w:hAnsi="Times New Roman"/>
                <w:sz w:val="24"/>
                <w:szCs w:val="24"/>
              </w:rPr>
            </w:pPr>
            <w:r w:rsidRPr="00195DF3">
              <w:rPr>
                <w:rFonts w:ascii="Times New Roman" w:eastAsia="MS Mincho" w:hAnsi="Times New Roman"/>
                <w:sz w:val="24"/>
                <w:szCs w:val="24"/>
              </w:rPr>
              <w:t xml:space="preserve">      </w:t>
            </w:r>
            <w:r w:rsidRPr="00195DF3">
              <w:rPr>
                <w:rFonts w:ascii="Times New Roman" w:eastAsia="MS Mincho" w:hAnsi="Times New Roman"/>
                <w:sz w:val="24"/>
                <w:szCs w:val="24"/>
                <w:u w:val="single"/>
              </w:rPr>
              <w:t>Целевое использование</w:t>
            </w:r>
            <w:r w:rsidRPr="00195DF3">
              <w:rPr>
                <w:rFonts w:ascii="Times New Roman" w:eastAsia="MS Mincho" w:hAnsi="Times New Roman"/>
                <w:sz w:val="24"/>
                <w:szCs w:val="24"/>
              </w:rPr>
              <w:t xml:space="preserve"> –</w:t>
            </w:r>
            <w:r w:rsidR="008C184E">
              <w:rPr>
                <w:rFonts w:ascii="Times New Roman" w:eastAsia="MS Mincho" w:hAnsi="Times New Roman"/>
                <w:sz w:val="24"/>
                <w:szCs w:val="24"/>
              </w:rPr>
              <w:t xml:space="preserve"> </w:t>
            </w:r>
            <w:r w:rsidR="00BF6897">
              <w:rPr>
                <w:rFonts w:ascii="Times New Roman" w:eastAsia="MS Mincho" w:hAnsi="Times New Roman"/>
                <w:sz w:val="24"/>
                <w:szCs w:val="24"/>
              </w:rPr>
              <w:t>пополнения оборотных средств</w:t>
            </w:r>
            <w:r w:rsidRPr="00195DF3">
              <w:rPr>
                <w:rFonts w:ascii="Times New Roman" w:eastAsia="MS Mincho" w:hAnsi="Times New Roman"/>
                <w:sz w:val="24"/>
                <w:szCs w:val="24"/>
              </w:rPr>
              <w:t>.</w:t>
            </w:r>
          </w:p>
          <w:p w:rsidR="0032490D" w:rsidRPr="00195DF3" w:rsidRDefault="0032490D" w:rsidP="00407FA1">
            <w:pPr>
              <w:spacing w:after="0" w:line="240" w:lineRule="auto"/>
              <w:ind w:firstLine="720"/>
              <w:jc w:val="both"/>
              <w:rPr>
                <w:rFonts w:ascii="Times New Roman" w:eastAsia="MS Mincho" w:hAnsi="Times New Roman"/>
                <w:sz w:val="24"/>
                <w:szCs w:val="24"/>
                <w:u w:val="single"/>
              </w:rPr>
            </w:pPr>
            <w:r w:rsidRPr="00195DF3">
              <w:rPr>
                <w:rFonts w:ascii="Times New Roman" w:eastAsia="MS Mincho" w:hAnsi="Times New Roman"/>
                <w:sz w:val="24"/>
                <w:szCs w:val="24"/>
                <w:u w:val="single"/>
              </w:rPr>
              <w:t>Общие требования к финансовым  услугам:</w:t>
            </w:r>
          </w:p>
          <w:p w:rsidR="0032490D" w:rsidRPr="00195DF3" w:rsidRDefault="0032490D" w:rsidP="00407FA1">
            <w:pPr>
              <w:spacing w:after="0" w:line="240" w:lineRule="auto"/>
              <w:ind w:firstLine="720"/>
              <w:jc w:val="both"/>
              <w:rPr>
                <w:rFonts w:ascii="Times New Roman" w:eastAsia="MS Mincho" w:hAnsi="Times New Roman"/>
                <w:sz w:val="24"/>
                <w:szCs w:val="24"/>
              </w:rPr>
            </w:pPr>
            <w:r w:rsidRPr="00195DF3">
              <w:rPr>
                <w:rFonts w:ascii="Times New Roman" w:eastAsia="MS Mincho" w:hAnsi="Times New Roman"/>
                <w:sz w:val="24"/>
                <w:szCs w:val="24"/>
              </w:rPr>
              <w:t>Участник должен соответствовать требованиям, предъявляемым законодательством Российской Федерации к организациям, осуществляющим кредитование.</w:t>
            </w:r>
          </w:p>
          <w:p w:rsidR="0032490D" w:rsidRDefault="0037456C" w:rsidP="00407FA1">
            <w:pPr>
              <w:shd w:val="clear" w:color="auto" w:fill="FFFFFF"/>
              <w:tabs>
                <w:tab w:val="left" w:pos="5280"/>
              </w:tabs>
              <w:snapToGrid w:val="0"/>
              <w:spacing w:after="0" w:line="240" w:lineRule="auto"/>
              <w:ind w:firstLine="743"/>
              <w:jc w:val="both"/>
              <w:rPr>
                <w:rFonts w:ascii="Times New Roman" w:eastAsia="MS Mincho" w:hAnsi="Times New Roman"/>
                <w:sz w:val="24"/>
                <w:szCs w:val="24"/>
              </w:rPr>
            </w:pPr>
            <w:r>
              <w:rPr>
                <w:rFonts w:ascii="Times New Roman" w:eastAsia="MS Mincho" w:hAnsi="Times New Roman"/>
                <w:sz w:val="24"/>
                <w:szCs w:val="24"/>
              </w:rPr>
              <w:t>Лимит</w:t>
            </w:r>
            <w:r w:rsidRPr="0037456C">
              <w:rPr>
                <w:rFonts w:ascii="Times New Roman" w:eastAsia="MS Mincho" w:hAnsi="Times New Roman"/>
                <w:sz w:val="24"/>
                <w:szCs w:val="24"/>
              </w:rPr>
              <w:t xml:space="preserve"> выдачи в сумме 46 000 000 (сорок шесть миллионов) рублей</w:t>
            </w:r>
            <w:r w:rsidR="0032490D" w:rsidRPr="000C665F">
              <w:rPr>
                <w:rFonts w:ascii="Times New Roman" w:eastAsia="MS Mincho" w:hAnsi="Times New Roman"/>
                <w:sz w:val="24"/>
                <w:szCs w:val="24"/>
              </w:rPr>
              <w:t>.</w:t>
            </w:r>
          </w:p>
          <w:p w:rsidR="0037456C" w:rsidRPr="0037456C" w:rsidRDefault="0037456C" w:rsidP="0037456C">
            <w:pPr>
              <w:spacing w:after="0" w:line="240" w:lineRule="auto"/>
              <w:ind w:left="41" w:firstLine="709"/>
              <w:jc w:val="both"/>
              <w:rPr>
                <w:rFonts w:ascii="Times New Roman" w:eastAsia="MS Mincho" w:hAnsi="Times New Roman"/>
                <w:sz w:val="24"/>
                <w:szCs w:val="24"/>
              </w:rPr>
            </w:pPr>
            <w:r w:rsidRPr="0037456C">
              <w:rPr>
                <w:rFonts w:ascii="Times New Roman" w:eastAsia="MS Mincho" w:hAnsi="Times New Roman"/>
                <w:sz w:val="24"/>
                <w:szCs w:val="24"/>
              </w:rPr>
              <w:t>Целевое использование – пополнение оборотных средств.</w:t>
            </w:r>
          </w:p>
          <w:p w:rsidR="0037456C" w:rsidRPr="0037456C" w:rsidRDefault="0037456C" w:rsidP="0037456C">
            <w:pPr>
              <w:spacing w:after="0" w:line="240" w:lineRule="auto"/>
              <w:ind w:left="41" w:firstLine="709"/>
              <w:jc w:val="both"/>
              <w:rPr>
                <w:rFonts w:ascii="Times New Roman" w:eastAsia="MS Mincho" w:hAnsi="Times New Roman"/>
                <w:sz w:val="24"/>
                <w:szCs w:val="24"/>
              </w:rPr>
            </w:pPr>
            <w:r w:rsidRPr="0037456C">
              <w:rPr>
                <w:rFonts w:ascii="Times New Roman" w:eastAsia="MS Mincho" w:hAnsi="Times New Roman"/>
                <w:sz w:val="24"/>
                <w:szCs w:val="24"/>
              </w:rPr>
              <w:t>Валюта сделки - российский рубль.</w:t>
            </w:r>
          </w:p>
          <w:p w:rsidR="0037456C" w:rsidRDefault="0037456C" w:rsidP="0037456C">
            <w:pPr>
              <w:spacing w:after="0" w:line="240" w:lineRule="auto"/>
              <w:ind w:left="41" w:firstLine="709"/>
              <w:jc w:val="both"/>
              <w:rPr>
                <w:rFonts w:ascii="Times New Roman" w:eastAsia="MS Mincho" w:hAnsi="Times New Roman"/>
                <w:sz w:val="24"/>
                <w:szCs w:val="24"/>
              </w:rPr>
            </w:pPr>
            <w:r w:rsidRPr="0037456C">
              <w:rPr>
                <w:rFonts w:ascii="Times New Roman" w:eastAsia="MS Mincho" w:hAnsi="Times New Roman"/>
                <w:sz w:val="24"/>
                <w:szCs w:val="24"/>
              </w:rPr>
              <w:t>Срок предоставления заемных средств – 2 года.</w:t>
            </w:r>
          </w:p>
          <w:p w:rsidR="00EA3425" w:rsidRPr="0037456C" w:rsidRDefault="00EA3425" w:rsidP="0037456C">
            <w:pPr>
              <w:spacing w:after="0" w:line="240" w:lineRule="auto"/>
              <w:ind w:left="41" w:firstLine="709"/>
              <w:jc w:val="both"/>
              <w:rPr>
                <w:rFonts w:ascii="Times New Roman" w:eastAsia="MS Mincho" w:hAnsi="Times New Roman"/>
                <w:sz w:val="24"/>
                <w:szCs w:val="24"/>
              </w:rPr>
            </w:pPr>
            <w:r>
              <w:rPr>
                <w:rFonts w:ascii="Times New Roman" w:eastAsia="MS Mincho" w:hAnsi="Times New Roman"/>
                <w:sz w:val="24"/>
                <w:szCs w:val="24"/>
              </w:rPr>
              <w:t xml:space="preserve">Место оказания услуг – </w:t>
            </w:r>
            <w:r w:rsidRPr="00EA3425">
              <w:rPr>
                <w:rFonts w:ascii="Times New Roman" w:eastAsia="MS Mincho" w:hAnsi="Times New Roman"/>
                <w:sz w:val="24"/>
                <w:szCs w:val="24"/>
              </w:rPr>
              <w:t xml:space="preserve">390027, г. Рязань, </w:t>
            </w:r>
            <w:proofErr w:type="spellStart"/>
            <w:r w:rsidRPr="00EA3425">
              <w:rPr>
                <w:rFonts w:ascii="Times New Roman" w:eastAsia="MS Mincho" w:hAnsi="Times New Roman"/>
                <w:sz w:val="24"/>
                <w:szCs w:val="24"/>
              </w:rPr>
              <w:t>Касимовское</w:t>
            </w:r>
            <w:proofErr w:type="spellEnd"/>
            <w:r w:rsidRPr="00EA3425">
              <w:rPr>
                <w:rFonts w:ascii="Times New Roman" w:eastAsia="MS Mincho" w:hAnsi="Times New Roman"/>
                <w:sz w:val="24"/>
                <w:szCs w:val="24"/>
              </w:rPr>
              <w:t xml:space="preserve"> шоссе, </w:t>
            </w:r>
            <w:r>
              <w:rPr>
                <w:rFonts w:ascii="Times New Roman" w:eastAsia="MS Mincho" w:hAnsi="Times New Roman"/>
                <w:sz w:val="24"/>
                <w:szCs w:val="24"/>
              </w:rPr>
              <w:br/>
            </w:r>
            <w:r w:rsidRPr="00EA3425">
              <w:rPr>
                <w:rFonts w:ascii="Times New Roman" w:eastAsia="MS Mincho" w:hAnsi="Times New Roman"/>
                <w:sz w:val="24"/>
                <w:szCs w:val="24"/>
              </w:rPr>
              <w:t>д. 9.</w:t>
            </w:r>
            <w:r>
              <w:rPr>
                <w:rFonts w:ascii="Times New Roman" w:eastAsia="MS Mincho" w:hAnsi="Times New Roman"/>
                <w:sz w:val="24"/>
                <w:szCs w:val="24"/>
              </w:rPr>
              <w:t xml:space="preserve"> </w:t>
            </w:r>
          </w:p>
          <w:p w:rsidR="0037456C" w:rsidRPr="0037456C" w:rsidRDefault="0037456C" w:rsidP="0037456C">
            <w:pPr>
              <w:spacing w:after="0" w:line="240" w:lineRule="auto"/>
              <w:ind w:left="41" w:firstLine="709"/>
              <w:jc w:val="both"/>
              <w:rPr>
                <w:rFonts w:ascii="Times New Roman" w:eastAsia="MS Mincho" w:hAnsi="Times New Roman"/>
                <w:sz w:val="24"/>
                <w:szCs w:val="24"/>
              </w:rPr>
            </w:pPr>
            <w:r w:rsidRPr="0037456C">
              <w:rPr>
                <w:rFonts w:ascii="Times New Roman" w:eastAsia="MS Mincho" w:hAnsi="Times New Roman"/>
                <w:sz w:val="24"/>
                <w:szCs w:val="24"/>
              </w:rPr>
              <w:t>Начальная (максимальная) цена договора – процентная ставка по договору на весь срок действия договора 14 % процентов годовых, годовая комиссия за обслуживание не более 1% (один) процент.</w:t>
            </w:r>
          </w:p>
          <w:p w:rsidR="0037456C" w:rsidRPr="0037456C" w:rsidRDefault="0037456C" w:rsidP="0037456C">
            <w:pPr>
              <w:spacing w:after="0" w:line="240" w:lineRule="auto"/>
              <w:ind w:left="41" w:firstLine="709"/>
              <w:jc w:val="both"/>
              <w:rPr>
                <w:rFonts w:ascii="Times New Roman" w:eastAsia="MS Mincho" w:hAnsi="Times New Roman"/>
                <w:sz w:val="24"/>
                <w:szCs w:val="24"/>
              </w:rPr>
            </w:pPr>
            <w:r w:rsidRPr="0037456C">
              <w:rPr>
                <w:rFonts w:ascii="Times New Roman" w:eastAsia="MS Mincho" w:hAnsi="Times New Roman"/>
                <w:sz w:val="24"/>
                <w:szCs w:val="24"/>
              </w:rPr>
              <w:t>Возможность досрочного погашения кредита любыми суммами, без применения штрафных санкций.</w:t>
            </w:r>
          </w:p>
          <w:p w:rsidR="0037456C" w:rsidRPr="0037456C" w:rsidRDefault="0037456C" w:rsidP="0037456C">
            <w:pPr>
              <w:spacing w:after="0" w:line="240" w:lineRule="auto"/>
              <w:ind w:left="41" w:firstLine="709"/>
              <w:jc w:val="both"/>
              <w:rPr>
                <w:rFonts w:ascii="Times New Roman" w:eastAsia="MS Mincho" w:hAnsi="Times New Roman"/>
                <w:sz w:val="24"/>
                <w:szCs w:val="24"/>
              </w:rPr>
            </w:pPr>
            <w:r w:rsidRPr="0037456C">
              <w:rPr>
                <w:rFonts w:ascii="Times New Roman" w:eastAsia="MS Mincho" w:hAnsi="Times New Roman"/>
                <w:sz w:val="24"/>
                <w:szCs w:val="24"/>
              </w:rPr>
              <w:t>Условие уплаты процентов – ежемесячно.</w:t>
            </w:r>
          </w:p>
          <w:p w:rsidR="0032490D" w:rsidRPr="00FC6EDE" w:rsidRDefault="0037456C" w:rsidP="0037456C">
            <w:pPr>
              <w:spacing w:after="0" w:line="240" w:lineRule="auto"/>
              <w:ind w:left="41" w:firstLine="709"/>
              <w:jc w:val="both"/>
              <w:rPr>
                <w:rFonts w:ascii="Times New Roman" w:eastAsia="MS Mincho" w:hAnsi="Times New Roman"/>
                <w:sz w:val="24"/>
                <w:szCs w:val="24"/>
              </w:rPr>
            </w:pPr>
            <w:r w:rsidRPr="0037456C">
              <w:rPr>
                <w:rFonts w:ascii="Times New Roman" w:eastAsia="MS Mincho" w:hAnsi="Times New Roman"/>
                <w:sz w:val="24"/>
                <w:szCs w:val="24"/>
              </w:rPr>
              <w:t>Условие погашения основного долга - график погашения ссудной задолженности: в период с 01.10.2014 по 30.09.2015 в сумме 3 500 000-00 (Три миллиона пятьсот тысяч) рублей ежемесячно, последний платеж в остатке ссудной задолженности уплачивается в соответствии со сроком погашения кредита.</w:t>
            </w:r>
          </w:p>
        </w:tc>
      </w:tr>
      <w:tr w:rsidR="0032490D" w:rsidTr="009526C6">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750" w:type="dxa"/>
            <w:tcBorders>
              <w:top w:val="nil"/>
              <w:left w:val="single" w:sz="2" w:space="0" w:color="000000"/>
              <w:bottom w:val="single" w:sz="2" w:space="0" w:color="000000"/>
              <w:right w:val="single" w:sz="2" w:space="0" w:color="000000"/>
            </w:tcBorders>
            <w:hideMark/>
          </w:tcPr>
          <w:p w:rsidR="00102108" w:rsidRPr="00102108" w:rsidRDefault="00102108" w:rsidP="00102108">
            <w:pPr>
              <w:spacing w:after="0" w:line="240" w:lineRule="auto"/>
              <w:jc w:val="both"/>
              <w:rPr>
                <w:rFonts w:ascii="Times New Roman" w:hAnsi="Times New Roman"/>
                <w:sz w:val="24"/>
                <w:szCs w:val="24"/>
              </w:rPr>
            </w:pPr>
            <w:r w:rsidRPr="00102108">
              <w:rPr>
                <w:rFonts w:ascii="Times New Roman" w:hAnsi="Times New Roman"/>
                <w:sz w:val="24"/>
                <w:szCs w:val="24"/>
              </w:rPr>
              <w:t xml:space="preserve">Начальная цена договора определяется исходя из размера процентной </w:t>
            </w:r>
            <w:r w:rsidRPr="00102108">
              <w:rPr>
                <w:rFonts w:ascii="Times New Roman" w:hAnsi="Times New Roman"/>
                <w:sz w:val="24"/>
                <w:szCs w:val="24"/>
              </w:rPr>
              <w:lastRenderedPageBreak/>
              <w:t xml:space="preserve">ставки за пользование кредитными средствами, периода фактического пользования кредитом и количества календарных дней в году (размер эффективной процентной ставки </w:t>
            </w:r>
            <w:r w:rsidR="0037456C">
              <w:rPr>
                <w:rFonts w:ascii="Times New Roman" w:hAnsi="Times New Roman"/>
                <w:sz w:val="24"/>
                <w:szCs w:val="24"/>
              </w:rPr>
              <w:t>14%</w:t>
            </w:r>
            <w:r w:rsidRPr="00102108">
              <w:rPr>
                <w:rFonts w:ascii="Times New Roman" w:hAnsi="Times New Roman"/>
                <w:sz w:val="24"/>
                <w:szCs w:val="24"/>
              </w:rPr>
              <w:t xml:space="preserve"> годовых)</w:t>
            </w:r>
            <w:r w:rsidR="006516A5">
              <w:t xml:space="preserve"> </w:t>
            </w:r>
            <w:r w:rsidR="006516A5" w:rsidRPr="006516A5">
              <w:rPr>
                <w:rFonts w:ascii="Times New Roman" w:hAnsi="Times New Roman"/>
                <w:sz w:val="24"/>
                <w:szCs w:val="24"/>
              </w:rPr>
              <w:t>и комиссии за обслуживание (не более 1%)</w:t>
            </w:r>
            <w:r w:rsidRPr="00102108">
              <w:rPr>
                <w:rFonts w:ascii="Times New Roman" w:hAnsi="Times New Roman"/>
                <w:sz w:val="24"/>
                <w:szCs w:val="24"/>
              </w:rPr>
              <w:t>.</w:t>
            </w:r>
          </w:p>
          <w:p w:rsidR="0032490D" w:rsidRPr="00102108" w:rsidRDefault="00102108" w:rsidP="00102108">
            <w:pPr>
              <w:spacing w:after="0" w:line="240" w:lineRule="auto"/>
              <w:jc w:val="both"/>
              <w:rPr>
                <w:rFonts w:ascii="Times New Roman" w:hAnsi="Times New Roman"/>
                <w:sz w:val="24"/>
                <w:szCs w:val="24"/>
              </w:rPr>
            </w:pPr>
            <w:r w:rsidRPr="00102108">
              <w:rPr>
                <w:rFonts w:ascii="Times New Roman" w:hAnsi="Times New Roman"/>
                <w:sz w:val="24"/>
                <w:szCs w:val="24"/>
              </w:rPr>
              <w:t>В случае превышения цены договора, указанной в заявке участника, над начальной (максимальной) ценой д</w:t>
            </w:r>
            <w:r w:rsidR="009526C6">
              <w:rPr>
                <w:rFonts w:ascii="Times New Roman" w:hAnsi="Times New Roman"/>
                <w:sz w:val="24"/>
                <w:szCs w:val="24"/>
              </w:rPr>
              <w:t xml:space="preserve">оговора, указанной в настоящей </w:t>
            </w:r>
            <w:r w:rsidRPr="00102108">
              <w:rPr>
                <w:rFonts w:ascii="Times New Roman" w:hAnsi="Times New Roman"/>
                <w:sz w:val="24"/>
                <w:szCs w:val="24"/>
              </w:rPr>
              <w:t>документации, такая заявка к участию не допускается, как не соответств</w:t>
            </w:r>
            <w:r w:rsidR="00423EFA">
              <w:rPr>
                <w:rFonts w:ascii="Times New Roman" w:hAnsi="Times New Roman"/>
                <w:sz w:val="24"/>
                <w:szCs w:val="24"/>
              </w:rPr>
              <w:t>ующая требованиям документации.</w:t>
            </w:r>
          </w:p>
        </w:tc>
      </w:tr>
      <w:tr w:rsidR="0032490D" w:rsidTr="009526C6">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6</w:t>
            </w:r>
          </w:p>
        </w:tc>
        <w:tc>
          <w:tcPr>
            <w:tcW w:w="7750" w:type="dxa"/>
            <w:tcBorders>
              <w:top w:val="single" w:sz="2" w:space="0" w:color="000000"/>
              <w:left w:val="single" w:sz="2" w:space="0" w:color="000000"/>
              <w:bottom w:val="single" w:sz="2" w:space="0" w:color="000000"/>
              <w:right w:val="single" w:sz="2" w:space="0" w:color="000000"/>
            </w:tcBorders>
            <w:hideMark/>
          </w:tcPr>
          <w:p w:rsidR="0032490D" w:rsidRPr="00102108" w:rsidRDefault="0032490D" w:rsidP="00102108">
            <w:pPr>
              <w:spacing w:after="0" w:line="240" w:lineRule="auto"/>
              <w:jc w:val="both"/>
              <w:rPr>
                <w:rFonts w:ascii="Times New Roman" w:hAnsi="Times New Roman"/>
                <w:sz w:val="24"/>
                <w:szCs w:val="24"/>
              </w:rPr>
            </w:pPr>
            <w:r w:rsidRPr="00102108">
              <w:rPr>
                <w:rFonts w:ascii="Times New Roman" w:hAnsi="Times New Roman"/>
                <w:sz w:val="24"/>
                <w:szCs w:val="24"/>
              </w:rPr>
              <w:t xml:space="preserve">Официальный сайт: www.zakupki.gov.ru </w:t>
            </w:r>
          </w:p>
        </w:tc>
      </w:tr>
      <w:tr w:rsidR="0032490D" w:rsidTr="009526C6">
        <w:trPr>
          <w:trHeight w:val="669"/>
        </w:trPr>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750" w:type="dxa"/>
            <w:tcBorders>
              <w:top w:val="nil"/>
              <w:left w:val="single" w:sz="2" w:space="0" w:color="000000"/>
              <w:bottom w:val="single" w:sz="2" w:space="0" w:color="000000"/>
              <w:right w:val="single" w:sz="2" w:space="0" w:color="000000"/>
            </w:tcBorders>
            <w:hideMark/>
          </w:tcPr>
          <w:p w:rsidR="0032490D" w:rsidRPr="00102108" w:rsidRDefault="0032490D" w:rsidP="00F27291">
            <w:pPr>
              <w:spacing w:after="0" w:line="240" w:lineRule="auto"/>
              <w:jc w:val="both"/>
              <w:rPr>
                <w:rFonts w:ascii="Times New Roman" w:hAnsi="Times New Roman"/>
                <w:sz w:val="24"/>
                <w:szCs w:val="24"/>
              </w:rPr>
            </w:pPr>
            <w:r w:rsidRPr="00102108">
              <w:rPr>
                <w:rFonts w:ascii="Times New Roman" w:hAnsi="Times New Roman"/>
                <w:sz w:val="24"/>
                <w:szCs w:val="24"/>
              </w:rPr>
              <w:t xml:space="preserve">Сроки предоставления разъяснений документации: с </w:t>
            </w:r>
            <w:r w:rsidR="00F27291">
              <w:rPr>
                <w:rFonts w:ascii="Times New Roman" w:hAnsi="Times New Roman"/>
                <w:sz w:val="24"/>
                <w:szCs w:val="24"/>
              </w:rPr>
              <w:t>08</w:t>
            </w:r>
            <w:r w:rsidR="0037456C">
              <w:rPr>
                <w:rFonts w:ascii="Times New Roman" w:hAnsi="Times New Roman"/>
                <w:sz w:val="24"/>
                <w:szCs w:val="24"/>
              </w:rPr>
              <w:t>.11.</w:t>
            </w:r>
            <w:r w:rsidRPr="00102108">
              <w:rPr>
                <w:rFonts w:ascii="Times New Roman" w:hAnsi="Times New Roman"/>
                <w:sz w:val="24"/>
                <w:szCs w:val="24"/>
              </w:rPr>
              <w:t xml:space="preserve">2013г. по </w:t>
            </w:r>
            <w:r w:rsidR="0037456C">
              <w:rPr>
                <w:rFonts w:ascii="Times New Roman" w:hAnsi="Times New Roman"/>
                <w:sz w:val="24"/>
                <w:szCs w:val="24"/>
              </w:rPr>
              <w:t>1</w:t>
            </w:r>
            <w:r w:rsidR="00F27291">
              <w:rPr>
                <w:rFonts w:ascii="Times New Roman" w:hAnsi="Times New Roman"/>
                <w:sz w:val="24"/>
                <w:szCs w:val="24"/>
              </w:rPr>
              <w:t>3</w:t>
            </w:r>
            <w:r w:rsidR="0037456C">
              <w:rPr>
                <w:rFonts w:ascii="Times New Roman" w:hAnsi="Times New Roman"/>
                <w:sz w:val="24"/>
                <w:szCs w:val="24"/>
              </w:rPr>
              <w:t>.11.</w:t>
            </w:r>
            <w:r w:rsidRPr="00102108">
              <w:rPr>
                <w:rFonts w:ascii="Times New Roman" w:hAnsi="Times New Roman"/>
                <w:sz w:val="24"/>
                <w:szCs w:val="24"/>
              </w:rPr>
              <w:t xml:space="preserve">2013г. </w:t>
            </w:r>
          </w:p>
        </w:tc>
      </w:tr>
      <w:tr w:rsidR="0032490D" w:rsidTr="009526C6">
        <w:trPr>
          <w:trHeight w:val="250"/>
        </w:trPr>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750" w:type="dxa"/>
            <w:tcBorders>
              <w:top w:val="nil"/>
              <w:left w:val="single" w:sz="2" w:space="0" w:color="000000"/>
              <w:bottom w:val="single" w:sz="2" w:space="0" w:color="000000"/>
              <w:right w:val="single" w:sz="2" w:space="0" w:color="000000"/>
            </w:tcBorders>
            <w:hideMark/>
          </w:tcPr>
          <w:p w:rsidR="0032490D" w:rsidRPr="00EA3425" w:rsidRDefault="0032490D" w:rsidP="00EA3425">
            <w:pPr>
              <w:autoSpaceDE w:val="0"/>
              <w:snapToGrid w:val="0"/>
              <w:spacing w:after="0"/>
              <w:ind w:left="34"/>
              <w:rPr>
                <w:rFonts w:ascii="Times New Roman" w:eastAsia="Times New Roman CYR" w:hAnsi="Times New Roman" w:cs="Times New Roman CYR"/>
                <w:lang w:eastAsia="en-US"/>
              </w:rPr>
            </w:pPr>
            <w:r>
              <w:rPr>
                <w:rFonts w:ascii="Times New Roman" w:hAnsi="Times New Roman"/>
                <w:b/>
                <w:lang w:eastAsia="en-US"/>
              </w:rPr>
              <w:t xml:space="preserve">Валюта, используемая для формирования цены контракта: </w:t>
            </w:r>
            <w:r w:rsidRPr="00EA3425">
              <w:rPr>
                <w:rFonts w:ascii="Times New Roman" w:eastAsia="Times New Roman CYR" w:hAnsi="Times New Roman" w:cs="Times New Roman CYR"/>
                <w:lang w:eastAsia="en-US"/>
              </w:rPr>
              <w:t>российский рубль</w:t>
            </w:r>
            <w:r w:rsidR="00EA3425" w:rsidRPr="00EA3425">
              <w:rPr>
                <w:rFonts w:ascii="Times New Roman" w:eastAsia="Times New Roman CYR" w:hAnsi="Times New Roman" w:cs="Times New Roman CYR"/>
                <w:lang w:eastAsia="en-US"/>
              </w:rPr>
              <w:t>.</w:t>
            </w:r>
          </w:p>
          <w:p w:rsidR="00EA3425" w:rsidRPr="00EA3425" w:rsidRDefault="00EA3425" w:rsidP="00EA3425">
            <w:pPr>
              <w:spacing w:after="0" w:line="240" w:lineRule="auto"/>
              <w:jc w:val="both"/>
              <w:rPr>
                <w:rFonts w:ascii="Times New Roman" w:eastAsia="Calibri" w:hAnsi="Times New Roman"/>
                <w:sz w:val="24"/>
                <w:szCs w:val="24"/>
                <w:lang w:eastAsia="en-US"/>
              </w:rPr>
            </w:pPr>
            <w:r w:rsidRPr="00EA3425">
              <w:rPr>
                <w:rFonts w:ascii="Times New Roman" w:eastAsia="Times New Roman CYR" w:hAnsi="Times New Roman" w:cs="Times New Roman CYR"/>
                <w:lang w:eastAsia="en-US"/>
              </w:rPr>
              <w:t>Оплата услуг по безналичному расчету в соответствии с условиями договора.</w:t>
            </w:r>
          </w:p>
        </w:tc>
      </w:tr>
      <w:tr w:rsidR="0032490D" w:rsidTr="009526C6">
        <w:tc>
          <w:tcPr>
            <w:tcW w:w="2236" w:type="dxa"/>
            <w:tcBorders>
              <w:top w:val="nil"/>
              <w:left w:val="single" w:sz="2" w:space="0" w:color="000000"/>
              <w:bottom w:val="single" w:sz="4" w:space="0" w:color="auto"/>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750" w:type="dxa"/>
            <w:tcBorders>
              <w:top w:val="nil"/>
              <w:left w:val="single" w:sz="2" w:space="0" w:color="000000"/>
              <w:bottom w:val="single" w:sz="4" w:space="0" w:color="auto"/>
              <w:right w:val="single" w:sz="2" w:space="0" w:color="000000"/>
            </w:tcBorders>
            <w:hideMark/>
          </w:tcPr>
          <w:p w:rsidR="0032490D" w:rsidRDefault="0032490D">
            <w:pPr>
              <w:snapToGrid w:val="0"/>
              <w:spacing w:line="240" w:lineRule="auto"/>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32490D" w:rsidRDefault="0032490D" w:rsidP="00407FA1">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w:t>
            </w:r>
            <w:r w:rsidR="00102108">
              <w:rPr>
                <w:rFonts w:ascii="Times New Roman" w:eastAsia="Times New Roman CYR" w:hAnsi="Times New Roman" w:cs="Times New Roman CYR"/>
                <w:lang w:eastAsia="en-US"/>
              </w:rPr>
              <w:t>ации</w:t>
            </w:r>
            <w:r w:rsidR="00407FA1">
              <w:rPr>
                <w:rFonts w:ascii="Times New Roman" w:eastAsia="Times New Roman CYR" w:hAnsi="Times New Roman" w:cs="Times New Roman CYR"/>
                <w:lang w:eastAsia="en-US"/>
              </w:rPr>
              <w:t>:</w:t>
            </w:r>
          </w:p>
          <w:p w:rsidR="00407FA1" w:rsidRPr="00102108" w:rsidRDefault="00407FA1" w:rsidP="00407FA1">
            <w:pPr>
              <w:tabs>
                <w:tab w:val="left" w:pos="461"/>
              </w:tabs>
              <w:autoSpaceDE w:val="0"/>
              <w:spacing w:line="240" w:lineRule="auto"/>
              <w:ind w:firstLine="402"/>
              <w:jc w:val="both"/>
              <w:rPr>
                <w:rFonts w:ascii="Times New Roman" w:eastAsia="Times New Roman CYR" w:hAnsi="Times New Roman" w:cs="Times New Roman CYR"/>
                <w:lang w:eastAsia="en-US"/>
              </w:rPr>
            </w:pPr>
            <w:r w:rsidRPr="00407FA1">
              <w:rPr>
                <w:rFonts w:ascii="Times New Roman" w:eastAsia="Times New Roman CYR" w:hAnsi="Times New Roman" w:cs="Times New Roman CYR"/>
                <w:lang w:eastAsia="en-US"/>
              </w:rPr>
              <w:t>наличие действующей лицензии на осуществление банковских операций, выданной уполномоченным органом в соответствии с законодательством РФ.</w:t>
            </w:r>
          </w:p>
        </w:tc>
      </w:tr>
      <w:tr w:rsidR="0032490D" w:rsidTr="009526C6">
        <w:tc>
          <w:tcPr>
            <w:tcW w:w="2236" w:type="dxa"/>
            <w:tcBorders>
              <w:top w:val="single" w:sz="4" w:space="0" w:color="auto"/>
              <w:left w:val="single" w:sz="2" w:space="0" w:color="000000"/>
              <w:bottom w:val="single" w:sz="2" w:space="0" w:color="000000"/>
              <w:right w:val="single" w:sz="2" w:space="0" w:color="000000"/>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0</w:t>
            </w:r>
          </w:p>
        </w:tc>
        <w:tc>
          <w:tcPr>
            <w:tcW w:w="7750" w:type="dxa"/>
            <w:tcBorders>
              <w:top w:val="single" w:sz="4" w:space="0" w:color="auto"/>
              <w:left w:val="single" w:sz="2" w:space="0" w:color="000000"/>
              <w:bottom w:val="single" w:sz="2" w:space="0" w:color="000000"/>
              <w:right w:val="single" w:sz="2" w:space="0" w:color="000000"/>
            </w:tcBorders>
            <w:hideMark/>
          </w:tcPr>
          <w:p w:rsidR="0032490D" w:rsidRDefault="0032490D">
            <w:pPr>
              <w:pStyle w:val="af3"/>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32490D" w:rsidTr="009526C6">
        <w:tc>
          <w:tcPr>
            <w:tcW w:w="2236" w:type="dxa"/>
            <w:tcBorders>
              <w:top w:val="single" w:sz="2" w:space="0" w:color="000000"/>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1</w:t>
            </w:r>
          </w:p>
        </w:tc>
        <w:tc>
          <w:tcPr>
            <w:tcW w:w="7750" w:type="dxa"/>
            <w:tcBorders>
              <w:top w:val="single" w:sz="2" w:space="0" w:color="000000"/>
              <w:left w:val="single" w:sz="2" w:space="0" w:color="000000"/>
              <w:bottom w:val="single" w:sz="2" w:space="0" w:color="000000"/>
              <w:right w:val="single" w:sz="2" w:space="0" w:color="000000"/>
            </w:tcBorders>
            <w:hideMark/>
          </w:tcPr>
          <w:p w:rsidR="0032490D" w:rsidRDefault="0032490D">
            <w:pPr>
              <w:pStyle w:val="af3"/>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w:t>
            </w:r>
            <w:r w:rsidR="008C184E">
              <w:rPr>
                <w:rFonts w:ascii="Times New Roman" w:hAnsi="Times New Roman"/>
                <w:b/>
                <w:bCs/>
                <w:sz w:val="24"/>
                <w:lang w:eastAsia="en-US"/>
              </w:rPr>
              <w:t>2</w:t>
            </w:r>
          </w:p>
        </w:tc>
        <w:tc>
          <w:tcPr>
            <w:tcW w:w="7750" w:type="dxa"/>
            <w:tcBorders>
              <w:top w:val="nil"/>
              <w:left w:val="single" w:sz="2" w:space="0" w:color="000000"/>
              <w:bottom w:val="single" w:sz="2" w:space="0" w:color="000000"/>
              <w:right w:val="single" w:sz="2" w:space="0" w:color="000000"/>
            </w:tcBorders>
            <w:hideMark/>
          </w:tcPr>
          <w:p w:rsidR="0032490D" w:rsidRDefault="0032490D">
            <w:pPr>
              <w:shd w:val="clear" w:color="auto" w:fill="FFFFFF"/>
              <w:snapToGrid w:val="0"/>
              <w:spacing w:line="240" w:lineRule="auto"/>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32490D" w:rsidRDefault="0032490D">
            <w:pPr>
              <w:pStyle w:val="af1"/>
              <w:numPr>
                <w:ilvl w:val="0"/>
                <w:numId w:val="18"/>
              </w:numPr>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32490D" w:rsidRDefault="0032490D">
            <w:pPr>
              <w:pStyle w:val="af1"/>
              <w:numPr>
                <w:ilvl w:val="0"/>
                <w:numId w:val="18"/>
              </w:numPr>
              <w:spacing w:line="240" w:lineRule="auto"/>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32490D" w:rsidRDefault="0032490D">
            <w:pPr>
              <w:pStyle w:val="af1"/>
              <w:numPr>
                <w:ilvl w:val="0"/>
                <w:numId w:val="18"/>
              </w:numPr>
              <w:autoSpaceDE w:val="0"/>
              <w:autoSpaceDN w:val="0"/>
              <w:adjustRightInd w:val="0"/>
              <w:spacing w:line="240" w:lineRule="auto"/>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 полученную не ранее чем за шесть месяцев до даты размещения на официальном сайте торгов извещения о проведении </w:t>
            </w:r>
            <w:r w:rsidR="0037456C">
              <w:rPr>
                <w:rFonts w:ascii="Times New Roman" w:eastAsia="Times New Roman CYR" w:hAnsi="Times New Roman" w:cs="Times New Roman CYR"/>
                <w:lang w:eastAsia="en-US"/>
              </w:rPr>
              <w:t>запроса предложений</w:t>
            </w:r>
            <w:r>
              <w:rPr>
                <w:rFonts w:ascii="Times New Roman" w:eastAsia="Times New Roman CYR" w:hAnsi="Times New Roman" w:cs="Times New Roman CYR"/>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sidR="0037456C">
              <w:rPr>
                <w:rFonts w:ascii="Times New Roman" w:eastAsia="Times New Roman CYR" w:hAnsi="Times New Roman" w:cs="Times New Roman CYR"/>
                <w:lang w:eastAsia="en-US"/>
              </w:rPr>
              <w:t xml:space="preserve"> торгов извещения о проведении запроса предложений</w:t>
            </w:r>
            <w:r>
              <w:rPr>
                <w:rFonts w:ascii="Times New Roman" w:eastAsia="Times New Roman CYR" w:hAnsi="Times New Roman" w:cs="Times New Roman CYR"/>
                <w:lang w:eastAsia="en-US"/>
              </w:rPr>
              <w:t xml:space="preserve"> выписку из единого государственного реестра</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сайте</w:t>
            </w:r>
            <w:proofErr w:type="gramEnd"/>
            <w:r>
              <w:rPr>
                <w:rFonts w:ascii="Times New Roman" w:eastAsia="Times New Roman CYR" w:hAnsi="Times New Roman" w:cs="Times New Roman CYR"/>
                <w:lang w:eastAsia="en-US"/>
              </w:rPr>
              <w:t xml:space="preserve"> торгов извещения о проведении запроса предложений;</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д) заявление об отсутствии решения о ликвидации заявителя - </w:t>
            </w:r>
            <w:r>
              <w:rPr>
                <w:rFonts w:ascii="Times New Roman" w:eastAsia="Times New Roman CYR" w:hAnsi="Times New Roman" w:cs="Times New Roman CYR"/>
                <w:lang w:eastAsia="en-US"/>
              </w:rP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2490D" w:rsidRDefault="008C184E" w:rsidP="008C184E">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r>
              <w:rPr>
                <w:b w:val="0"/>
              </w:rPr>
              <w:t>Предложение об условиях кредитного договора</w:t>
            </w:r>
            <w:r>
              <w:rPr>
                <w:rFonts w:eastAsia="Times New Roman CYR" w:cs="Times New Roman CYR"/>
                <w:sz w:val="22"/>
                <w:szCs w:val="22"/>
                <w:lang w:eastAsia="en-US"/>
              </w:rPr>
              <w:t xml:space="preserve"> </w:t>
            </w:r>
            <w:r w:rsidR="0032490D">
              <w:rPr>
                <w:rFonts w:eastAsia="Times New Roman CYR" w:cs="Times New Roman CYR"/>
                <w:sz w:val="22"/>
                <w:szCs w:val="22"/>
                <w:lang w:eastAsia="en-US"/>
              </w:rPr>
              <w:t>(6.3.</w:t>
            </w:r>
            <w:r w:rsidRPr="008C184E">
              <w:rPr>
                <w:rFonts w:eastAsia="Times New Roman CYR" w:cs="Times New Roman CYR"/>
                <w:sz w:val="22"/>
                <w:szCs w:val="22"/>
                <w:lang w:eastAsia="en-US"/>
              </w:rPr>
              <w:tab/>
            </w:r>
            <w:proofErr w:type="gramStart"/>
            <w:r w:rsidRPr="008C184E">
              <w:rPr>
                <w:rFonts w:eastAsia="Times New Roman CYR" w:cs="Times New Roman CYR"/>
                <w:sz w:val="22"/>
                <w:szCs w:val="22"/>
                <w:lang w:eastAsia="en-US"/>
              </w:rPr>
              <w:t>Предложение об условиях кредитного договора</w:t>
            </w:r>
            <w:r w:rsidR="0032490D">
              <w:rPr>
                <w:rFonts w:eastAsia="Times New Roman CYR" w:cs="Times New Roman CYR"/>
                <w:sz w:val="22"/>
                <w:szCs w:val="22"/>
                <w:lang w:eastAsia="en-US"/>
              </w:rPr>
              <w:t>);</w:t>
            </w:r>
            <w:proofErr w:type="gramEnd"/>
          </w:p>
          <w:p w:rsidR="0032490D" w:rsidRDefault="008C184E" w:rsidP="008C184E">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b w:val="0"/>
              </w:rPr>
              <w:t>Форма доверенности</w:t>
            </w:r>
            <w:r>
              <w:rPr>
                <w:rFonts w:eastAsia="Times New Roman CYR" w:cs="Times New Roman CYR"/>
                <w:sz w:val="22"/>
                <w:szCs w:val="22"/>
                <w:lang w:eastAsia="en-US"/>
              </w:rPr>
              <w:t xml:space="preserve"> </w:t>
            </w:r>
            <w:r w:rsidR="0032490D">
              <w:rPr>
                <w:rFonts w:eastAsia="Times New Roman CYR" w:cs="Times New Roman CYR"/>
                <w:sz w:val="22"/>
                <w:szCs w:val="22"/>
                <w:lang w:eastAsia="en-US"/>
              </w:rPr>
              <w:t>(6.4.</w:t>
            </w:r>
            <w:proofErr w:type="gramEnd"/>
            <w:r w:rsidR="0032490D">
              <w:rPr>
                <w:rFonts w:eastAsia="Times New Roman CYR" w:cs="Times New Roman CYR"/>
                <w:sz w:val="22"/>
                <w:szCs w:val="22"/>
                <w:lang w:eastAsia="en-US"/>
              </w:rPr>
              <w:t xml:space="preserve"> </w:t>
            </w:r>
            <w:proofErr w:type="gramStart"/>
            <w:r w:rsidRPr="008C184E">
              <w:rPr>
                <w:rFonts w:eastAsia="Times New Roman CYR" w:cs="Times New Roman CYR"/>
                <w:sz w:val="22"/>
                <w:szCs w:val="22"/>
                <w:lang w:eastAsia="en-US"/>
              </w:rPr>
              <w:t>Форма доверенности</w:t>
            </w:r>
            <w:r w:rsidR="0032490D">
              <w:rPr>
                <w:rFonts w:eastAsia="Times New Roman CYR" w:cs="Times New Roman CYR"/>
                <w:sz w:val="22"/>
                <w:szCs w:val="22"/>
                <w:lang w:eastAsia="en-US"/>
              </w:rPr>
              <w:t>);</w:t>
            </w:r>
            <w:proofErr w:type="gramEnd"/>
          </w:p>
          <w:p w:rsidR="0032490D" w:rsidRDefault="008C184E" w:rsidP="008C184E">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b w:val="0"/>
              </w:rPr>
              <w:t>Предложения о функциональных и качественных характеристиках</w:t>
            </w:r>
            <w:r>
              <w:rPr>
                <w:rFonts w:eastAsia="Times New Roman CYR" w:cs="Times New Roman CYR"/>
                <w:sz w:val="22"/>
                <w:szCs w:val="22"/>
                <w:lang w:eastAsia="en-US"/>
              </w:rPr>
              <w:t xml:space="preserve"> (6.5.</w:t>
            </w:r>
            <w:proofErr w:type="gramEnd"/>
            <w:r>
              <w:rPr>
                <w:rFonts w:eastAsia="Times New Roman CYR" w:cs="Times New Roman CYR"/>
                <w:sz w:val="22"/>
                <w:szCs w:val="22"/>
                <w:lang w:eastAsia="en-US"/>
              </w:rPr>
              <w:t xml:space="preserve"> </w:t>
            </w:r>
            <w:proofErr w:type="gramStart"/>
            <w:r w:rsidRPr="008C184E">
              <w:rPr>
                <w:rFonts w:eastAsia="Times New Roman CYR" w:cs="Times New Roman CYR"/>
                <w:sz w:val="22"/>
                <w:szCs w:val="22"/>
                <w:lang w:eastAsia="en-US"/>
              </w:rPr>
              <w:t>Предложения о функциональных и качественных характеристиках</w:t>
            </w:r>
            <w:r w:rsidR="0032490D">
              <w:rPr>
                <w:rFonts w:eastAsia="Times New Roman CYR" w:cs="Times New Roman CYR"/>
                <w:sz w:val="22"/>
                <w:szCs w:val="22"/>
                <w:lang w:eastAsia="en-US"/>
              </w:rPr>
              <w:t>);</w:t>
            </w:r>
            <w:proofErr w:type="gramEnd"/>
          </w:p>
          <w:p w:rsidR="0032490D" w:rsidRDefault="0032490D">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102108">
              <w:rPr>
                <w:rFonts w:eastAsia="Times New Roman CYR" w:cs="Times New Roman CYR"/>
                <w:b w:val="0"/>
                <w:sz w:val="22"/>
                <w:szCs w:val="22"/>
                <w:lang w:eastAsia="en-US"/>
              </w:rPr>
              <w:t>:</w:t>
            </w:r>
          </w:p>
          <w:p w:rsidR="0032490D" w:rsidRDefault="00102108" w:rsidP="00102108">
            <w:pPr>
              <w:pStyle w:val="1"/>
              <w:numPr>
                <w:ilvl w:val="0"/>
                <w:numId w:val="26"/>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sidRPr="00102108">
              <w:rPr>
                <w:rFonts w:eastAsia="Times New Roman CYR" w:cs="Times New Roman CYR"/>
                <w:b w:val="0"/>
                <w:sz w:val="22"/>
                <w:szCs w:val="22"/>
                <w:lang w:eastAsia="en-US"/>
              </w:rPr>
              <w:t>наличие действующей лицензии на осуществление банковских операций, выданной уполномоченным органом в соответствии с законодательством РФ</w:t>
            </w:r>
            <w:r>
              <w:rPr>
                <w:rFonts w:eastAsia="Times New Roman CYR" w:cs="Times New Roman CYR"/>
                <w:b w:val="0"/>
                <w:sz w:val="22"/>
                <w:szCs w:val="22"/>
                <w:lang w:eastAsia="en-US"/>
              </w:rPr>
              <w:t>.</w:t>
            </w:r>
          </w:p>
          <w:p w:rsidR="00407FA1" w:rsidRPr="00102108" w:rsidRDefault="00407FA1" w:rsidP="009526C6">
            <w:pPr>
              <w:pStyle w:val="1"/>
              <w:numPr>
                <w:ilvl w:val="0"/>
                <w:numId w:val="26"/>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sidRPr="00407FA1">
              <w:rPr>
                <w:rFonts w:eastAsia="Times New Roman CYR" w:cs="Times New Roman CYR"/>
                <w:b w:val="0"/>
                <w:sz w:val="22"/>
                <w:szCs w:val="22"/>
                <w:lang w:eastAsia="en-US"/>
              </w:rPr>
              <w:t>Предлагаемый участником проект договора, предлагаемый для заключения, либо акт разногласий к проекту договора, указанного в настоящей документации. При отсутствии указанных документов, Заказчик вправе считать, что участником закупки одобрен проект договора, указанный в настоящей документации.</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w:t>
            </w:r>
            <w:r w:rsidR="008C184E">
              <w:rPr>
                <w:rFonts w:ascii="Times New Roman" w:hAnsi="Times New Roman"/>
                <w:b/>
                <w:bCs/>
                <w:sz w:val="24"/>
                <w:lang w:eastAsia="en-US"/>
              </w:rPr>
              <w:t>3</w:t>
            </w:r>
          </w:p>
        </w:tc>
        <w:tc>
          <w:tcPr>
            <w:tcW w:w="7750" w:type="dxa"/>
            <w:tcBorders>
              <w:top w:val="nil"/>
              <w:left w:val="single" w:sz="2" w:space="0" w:color="000000"/>
              <w:bottom w:val="single" w:sz="2" w:space="0" w:color="000000"/>
              <w:right w:val="single" w:sz="2" w:space="0" w:color="000000"/>
            </w:tcBorders>
            <w:hideMark/>
          </w:tcPr>
          <w:p w:rsidR="0032490D" w:rsidRDefault="0032490D">
            <w:pPr>
              <w:pStyle w:val="af3"/>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4</w:t>
            </w:r>
          </w:p>
        </w:tc>
        <w:tc>
          <w:tcPr>
            <w:tcW w:w="7750" w:type="dxa"/>
            <w:tcBorders>
              <w:top w:val="nil"/>
              <w:left w:val="single" w:sz="2" w:space="0" w:color="000000"/>
              <w:bottom w:val="single" w:sz="2" w:space="0" w:color="000000"/>
              <w:right w:val="single" w:sz="2" w:space="0" w:color="000000"/>
            </w:tcBorders>
            <w:hideMark/>
          </w:tcPr>
          <w:p w:rsidR="0032490D" w:rsidRDefault="0032490D">
            <w:pPr>
              <w:pStyle w:val="af3"/>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5</w:t>
            </w:r>
          </w:p>
        </w:tc>
        <w:tc>
          <w:tcPr>
            <w:tcW w:w="7750" w:type="dxa"/>
            <w:tcBorders>
              <w:top w:val="nil"/>
              <w:left w:val="single" w:sz="2" w:space="0" w:color="000000"/>
              <w:bottom w:val="single" w:sz="2" w:space="0" w:color="000000"/>
              <w:right w:val="single" w:sz="2" w:space="0" w:color="000000"/>
            </w:tcBorders>
            <w:hideMark/>
          </w:tcPr>
          <w:p w:rsidR="0032490D" w:rsidRDefault="0032490D">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с </w:t>
            </w:r>
            <w:r w:rsidR="00953BCE">
              <w:rPr>
                <w:rFonts w:ascii="Times New Roman" w:eastAsia="Times New Roman CYR" w:hAnsi="Times New Roman" w:cs="Times New Roman CYR"/>
                <w:lang w:eastAsia="en-US"/>
              </w:rPr>
              <w:t>0</w:t>
            </w:r>
            <w:r w:rsidR="00F27291">
              <w:rPr>
                <w:rFonts w:ascii="Times New Roman" w:eastAsia="Times New Roman CYR" w:hAnsi="Times New Roman" w:cs="Times New Roman CYR"/>
                <w:lang w:eastAsia="en-US"/>
              </w:rPr>
              <w:t>8</w:t>
            </w:r>
            <w:r w:rsidR="00953BCE">
              <w:rPr>
                <w:rFonts w:ascii="Times New Roman" w:eastAsia="Times New Roman CYR" w:hAnsi="Times New Roman" w:cs="Times New Roman CYR"/>
                <w:lang w:eastAsia="en-US"/>
              </w:rPr>
              <w:t>.11</w:t>
            </w:r>
            <w:r>
              <w:rPr>
                <w:rFonts w:ascii="Times New Roman" w:eastAsia="Times New Roman CYR" w:hAnsi="Times New Roman" w:cs="Times New Roman CYR"/>
                <w:lang w:eastAsia="en-US"/>
              </w:rPr>
              <w:t xml:space="preserve">.2013 г. по </w:t>
            </w:r>
            <w:r w:rsidR="00953BCE">
              <w:rPr>
                <w:rFonts w:ascii="Times New Roman" w:eastAsia="Times New Roman CYR" w:hAnsi="Times New Roman" w:cs="Times New Roman CYR"/>
                <w:lang w:eastAsia="en-US"/>
              </w:rPr>
              <w:t>1</w:t>
            </w:r>
            <w:r w:rsidR="00F27291">
              <w:rPr>
                <w:rFonts w:ascii="Times New Roman" w:eastAsia="Times New Roman CYR" w:hAnsi="Times New Roman" w:cs="Times New Roman CYR"/>
                <w:lang w:eastAsia="en-US"/>
              </w:rPr>
              <w:t>3</w:t>
            </w:r>
            <w:r w:rsidR="00953BCE">
              <w:rPr>
                <w:rFonts w:ascii="Times New Roman" w:eastAsia="Times New Roman CYR" w:hAnsi="Times New Roman" w:cs="Times New Roman CYR"/>
                <w:lang w:eastAsia="en-US"/>
              </w:rPr>
              <w:t>.11.</w:t>
            </w:r>
            <w:r>
              <w:rPr>
                <w:rFonts w:ascii="Times New Roman" w:eastAsia="Times New Roman CYR" w:hAnsi="Times New Roman" w:cs="Times New Roman CYR"/>
                <w:lang w:eastAsia="en-US"/>
              </w:rPr>
              <w:t>2013г.</w:t>
            </w:r>
          </w:p>
          <w:p w:rsidR="0032490D" w:rsidRDefault="0032490D" w:rsidP="0091562C">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91562C">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91562C">
              <w:rPr>
                <w:rFonts w:ascii="Times New Roman" w:eastAsia="Times New Roman CYR" w:hAnsi="Times New Roman" w:cs="Times New Roman CYR"/>
                <w:lang w:eastAsia="en-US"/>
              </w:rPr>
              <w:t>их</w:t>
            </w:r>
            <w:r>
              <w:rPr>
                <w:rFonts w:ascii="Times New Roman" w:eastAsia="Times New Roman CYR" w:hAnsi="Times New Roman" w:cs="Times New Roman CYR"/>
                <w:lang w:eastAsia="en-US"/>
              </w:rPr>
              <w:t xml:space="preserve"> юридически</w:t>
            </w:r>
            <w:r w:rsidR="0091562C">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91562C">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адреса и предмет закупочной процедуры. </w:t>
            </w:r>
          </w:p>
        </w:tc>
      </w:tr>
      <w:tr w:rsidR="0032490D" w:rsidTr="009526C6">
        <w:trPr>
          <w:trHeight w:val="538"/>
        </w:trPr>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6</w:t>
            </w:r>
          </w:p>
        </w:tc>
        <w:tc>
          <w:tcPr>
            <w:tcW w:w="7750" w:type="dxa"/>
            <w:tcBorders>
              <w:top w:val="nil"/>
              <w:left w:val="single" w:sz="2" w:space="0" w:color="000000"/>
              <w:bottom w:val="single" w:sz="2" w:space="0" w:color="000000"/>
              <w:right w:val="single" w:sz="2" w:space="0" w:color="000000"/>
            </w:tcBorders>
            <w:hideMark/>
          </w:tcPr>
          <w:p w:rsidR="0032490D" w:rsidRDefault="0032490D" w:rsidP="00F27291">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Pr>
                <w:rFonts w:ascii="Times New Roman" w:eastAsia="Times New Roman CYR" w:hAnsi="Times New Roman" w:cs="Times New Roman CYR"/>
                <w:lang w:eastAsia="en-US"/>
              </w:rPr>
              <w:t xml:space="preserve">  </w:t>
            </w:r>
            <w:r w:rsidR="00953BCE">
              <w:rPr>
                <w:rFonts w:ascii="Times New Roman" w:eastAsia="Times New Roman CYR" w:hAnsi="Times New Roman" w:cs="Times New Roman CYR"/>
                <w:lang w:eastAsia="en-US"/>
              </w:rPr>
              <w:t>0</w:t>
            </w:r>
            <w:r w:rsidR="00F27291">
              <w:rPr>
                <w:rFonts w:ascii="Times New Roman" w:eastAsia="Times New Roman CYR" w:hAnsi="Times New Roman" w:cs="Times New Roman CYR"/>
                <w:lang w:eastAsia="en-US"/>
              </w:rPr>
              <w:t>8</w:t>
            </w:r>
            <w:r w:rsidR="00953BCE">
              <w:rPr>
                <w:rFonts w:ascii="Times New Roman" w:eastAsia="Times New Roman CYR" w:hAnsi="Times New Roman" w:cs="Times New Roman CYR"/>
                <w:lang w:eastAsia="en-US"/>
              </w:rPr>
              <w:t>.11</w:t>
            </w:r>
            <w:r>
              <w:rPr>
                <w:rFonts w:ascii="Times New Roman" w:eastAsia="Times New Roman CYR" w:hAnsi="Times New Roman" w:cs="Times New Roman CYR"/>
                <w:lang w:eastAsia="en-US"/>
              </w:rPr>
              <w:t>.2013 г. с 9.00ч. до 1</w:t>
            </w:r>
            <w:r w:rsidR="00F27291">
              <w:rPr>
                <w:rFonts w:ascii="Times New Roman" w:eastAsia="Times New Roman CYR" w:hAnsi="Times New Roman" w:cs="Times New Roman CYR"/>
                <w:lang w:eastAsia="en-US"/>
              </w:rPr>
              <w:t>5</w:t>
            </w:r>
            <w:r>
              <w:rPr>
                <w:rFonts w:ascii="Times New Roman" w:eastAsia="Times New Roman CYR" w:hAnsi="Times New Roman" w:cs="Times New Roman CYR"/>
                <w:lang w:eastAsia="en-US"/>
              </w:rPr>
              <w:t>.</w:t>
            </w:r>
            <w:r w:rsidR="00F27291">
              <w:rPr>
                <w:rFonts w:ascii="Times New Roman" w:eastAsia="Times New Roman CYR" w:hAnsi="Times New Roman" w:cs="Times New Roman CYR"/>
                <w:lang w:eastAsia="en-US"/>
              </w:rPr>
              <w:t>3</w:t>
            </w:r>
            <w:r>
              <w:rPr>
                <w:rFonts w:ascii="Times New Roman" w:eastAsia="Times New Roman CYR" w:hAnsi="Times New Roman" w:cs="Times New Roman CYR"/>
                <w:lang w:eastAsia="en-US"/>
              </w:rPr>
              <w:t>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7</w:t>
            </w:r>
          </w:p>
        </w:tc>
        <w:tc>
          <w:tcPr>
            <w:tcW w:w="7750" w:type="dxa"/>
            <w:tcBorders>
              <w:top w:val="nil"/>
              <w:left w:val="single" w:sz="2" w:space="0" w:color="000000"/>
              <w:bottom w:val="single" w:sz="2" w:space="0" w:color="000000"/>
              <w:right w:val="single" w:sz="2" w:space="0" w:color="000000"/>
            </w:tcBorders>
            <w:hideMark/>
          </w:tcPr>
          <w:p w:rsidR="0032490D" w:rsidRDefault="0032490D" w:rsidP="00F27291">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Pr>
                <w:rFonts w:ascii="Times New Roman" w:eastAsia="Times New Roman CYR" w:hAnsi="Times New Roman" w:cs="Times New Roman CYR"/>
                <w:lang w:eastAsia="en-US"/>
              </w:rPr>
              <w:t xml:space="preserve">: </w:t>
            </w:r>
            <w:r w:rsidR="00953BCE">
              <w:rPr>
                <w:rFonts w:ascii="Times New Roman" w:eastAsia="Times New Roman CYR" w:hAnsi="Times New Roman" w:cs="Times New Roman CYR"/>
                <w:lang w:eastAsia="en-US"/>
              </w:rPr>
              <w:t>1</w:t>
            </w:r>
            <w:r w:rsidR="00F27291">
              <w:rPr>
                <w:rFonts w:ascii="Times New Roman" w:eastAsia="Times New Roman CYR" w:hAnsi="Times New Roman" w:cs="Times New Roman CYR"/>
                <w:lang w:eastAsia="en-US"/>
              </w:rPr>
              <w:t>3</w:t>
            </w:r>
            <w:r w:rsidR="00953BCE">
              <w:rPr>
                <w:rFonts w:ascii="Times New Roman" w:eastAsia="Times New Roman CYR" w:hAnsi="Times New Roman" w:cs="Times New Roman CYR"/>
                <w:lang w:eastAsia="en-US"/>
              </w:rPr>
              <w:t>.11</w:t>
            </w:r>
            <w:r>
              <w:rPr>
                <w:rFonts w:ascii="Times New Roman" w:eastAsia="Times New Roman CYR" w:hAnsi="Times New Roman" w:cs="Times New Roman CYR"/>
                <w:lang w:eastAsia="en-US"/>
              </w:rPr>
              <w:t>.2013 г. с 9.00ч. до 17.00 ч. время местное.</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8</w:t>
            </w:r>
          </w:p>
        </w:tc>
        <w:tc>
          <w:tcPr>
            <w:tcW w:w="7750" w:type="dxa"/>
            <w:tcBorders>
              <w:top w:val="nil"/>
              <w:left w:val="single" w:sz="2" w:space="0" w:color="000000"/>
              <w:bottom w:val="single" w:sz="2" w:space="0" w:color="000000"/>
              <w:right w:val="single" w:sz="2" w:space="0" w:color="000000"/>
            </w:tcBorders>
          </w:tcPr>
          <w:p w:rsidR="0032490D" w:rsidRDefault="0032490D">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32490D" w:rsidRDefault="0032490D">
            <w:pPr>
              <w:snapToGrid w:val="0"/>
              <w:spacing w:after="0" w:line="240" w:lineRule="auto"/>
              <w:rPr>
                <w:rFonts w:ascii="Times New Roman" w:hAnsi="Times New Roman"/>
                <w:lang w:eastAsia="en-US"/>
              </w:rPr>
            </w:pPr>
          </w:p>
          <w:p w:rsidR="0032490D" w:rsidRDefault="00953BCE" w:rsidP="00F27291">
            <w:pPr>
              <w:snapToGrid w:val="0"/>
              <w:spacing w:after="0" w:line="240" w:lineRule="auto"/>
              <w:rPr>
                <w:rFonts w:ascii="Times New Roman" w:hAnsi="Times New Roman"/>
                <w:lang w:eastAsia="en-US"/>
              </w:rPr>
            </w:pPr>
            <w:r>
              <w:rPr>
                <w:rFonts w:ascii="Times New Roman" w:hAnsi="Times New Roman"/>
                <w:lang w:eastAsia="en-US"/>
              </w:rPr>
              <w:lastRenderedPageBreak/>
              <w:t>1</w:t>
            </w:r>
            <w:r w:rsidR="00F27291">
              <w:rPr>
                <w:rFonts w:ascii="Times New Roman" w:hAnsi="Times New Roman"/>
                <w:lang w:eastAsia="en-US"/>
              </w:rPr>
              <w:t>4</w:t>
            </w:r>
            <w:r>
              <w:rPr>
                <w:rFonts w:ascii="Times New Roman" w:hAnsi="Times New Roman"/>
                <w:lang w:eastAsia="en-US"/>
              </w:rPr>
              <w:t>.11</w:t>
            </w:r>
            <w:r w:rsidR="0032490D">
              <w:rPr>
                <w:rFonts w:ascii="Times New Roman" w:hAnsi="Times New Roman"/>
                <w:lang w:eastAsia="en-US"/>
              </w:rPr>
              <w:t xml:space="preserve">.2013г. в </w:t>
            </w:r>
            <w:r>
              <w:rPr>
                <w:rFonts w:ascii="Times New Roman" w:hAnsi="Times New Roman"/>
                <w:lang w:eastAsia="en-US"/>
              </w:rPr>
              <w:t>11</w:t>
            </w:r>
            <w:r w:rsidR="0032490D">
              <w:rPr>
                <w:rFonts w:ascii="Times New Roman" w:hAnsi="Times New Roman"/>
                <w:lang w:eastAsia="en-US"/>
              </w:rPr>
              <w:t>.00 ч. время местное.</w:t>
            </w:r>
          </w:p>
        </w:tc>
      </w:tr>
      <w:tr w:rsidR="0032490D" w:rsidTr="009526C6">
        <w:trPr>
          <w:trHeight w:val="937"/>
        </w:trPr>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19</w:t>
            </w:r>
          </w:p>
        </w:tc>
        <w:tc>
          <w:tcPr>
            <w:tcW w:w="7750" w:type="dxa"/>
            <w:tcBorders>
              <w:top w:val="nil"/>
              <w:left w:val="single" w:sz="2" w:space="0" w:color="000000"/>
              <w:bottom w:val="single" w:sz="2" w:space="0" w:color="000000"/>
              <w:right w:val="single" w:sz="2" w:space="0" w:color="000000"/>
            </w:tcBorders>
          </w:tcPr>
          <w:p w:rsidR="0032490D" w:rsidRDefault="0032490D">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 xml:space="preserve">Оценка заявок на участие в </w:t>
            </w:r>
            <w:r w:rsidR="009526C6">
              <w:rPr>
                <w:rFonts w:ascii="Times New Roman" w:hAnsi="Times New Roman"/>
                <w:sz w:val="24"/>
                <w:szCs w:val="24"/>
                <w:lang w:eastAsia="en-US"/>
              </w:rPr>
              <w:t>запросе предложений</w:t>
            </w:r>
            <w:r w:rsidRPr="00102108">
              <w:rPr>
                <w:rFonts w:ascii="Times New Roman" w:hAnsi="Times New Roman"/>
                <w:sz w:val="24"/>
                <w:szCs w:val="24"/>
                <w:lang w:eastAsia="en-US"/>
              </w:rPr>
              <w:t xml:space="preserve"> производится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581"/>
              <w:gridCol w:w="1802"/>
            </w:tblGrid>
            <w:tr w:rsidR="00102108" w:rsidRPr="00102108" w:rsidTr="00407FA1">
              <w:tc>
                <w:tcPr>
                  <w:tcW w:w="102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 xml:space="preserve">№ </w:t>
                  </w:r>
                  <w:proofErr w:type="gramStart"/>
                  <w:r w:rsidRPr="00102108">
                    <w:rPr>
                      <w:rFonts w:ascii="Times New Roman" w:hAnsi="Times New Roman"/>
                      <w:sz w:val="24"/>
                      <w:szCs w:val="24"/>
                      <w:lang w:eastAsia="en-US"/>
                    </w:rPr>
                    <w:t>п</w:t>
                  </w:r>
                  <w:proofErr w:type="gramEnd"/>
                  <w:r w:rsidRPr="00102108">
                    <w:rPr>
                      <w:rFonts w:ascii="Times New Roman" w:hAnsi="Times New Roman"/>
                      <w:sz w:val="24"/>
                      <w:szCs w:val="24"/>
                      <w:lang w:eastAsia="en-US"/>
                    </w:rPr>
                    <w:t>/п</w:t>
                  </w:r>
                </w:p>
              </w:tc>
              <w:tc>
                <w:tcPr>
                  <w:tcW w:w="258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Критерий оценки заявок</w:t>
                  </w:r>
                </w:p>
              </w:tc>
              <w:tc>
                <w:tcPr>
                  <w:tcW w:w="1802"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Значимость критерия (Р)</w:t>
                  </w:r>
                </w:p>
              </w:tc>
            </w:tr>
            <w:tr w:rsidR="00102108" w:rsidRPr="00102108" w:rsidTr="00407FA1">
              <w:tc>
                <w:tcPr>
                  <w:tcW w:w="102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1</w:t>
                  </w:r>
                </w:p>
              </w:tc>
              <w:tc>
                <w:tcPr>
                  <w:tcW w:w="258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Цена договора</w:t>
                  </w:r>
                </w:p>
              </w:tc>
              <w:tc>
                <w:tcPr>
                  <w:tcW w:w="1802"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0,8</w:t>
                  </w:r>
                </w:p>
              </w:tc>
            </w:tr>
          </w:tbl>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102108">
            <w:pPr>
              <w:suppressAutoHyphens/>
              <w:autoSpaceDE w:val="0"/>
              <w:spacing w:after="0" w:line="240" w:lineRule="auto"/>
              <w:ind w:firstLine="360"/>
              <w:jc w:val="both"/>
              <w:rPr>
                <w:rFonts w:ascii="Times New Roman" w:hAnsi="Times New Roman"/>
                <w:lang w:eastAsia="ar-SA"/>
              </w:rPr>
            </w:pPr>
            <w:r w:rsidRPr="00102108">
              <w:rPr>
                <w:rFonts w:ascii="Times New Roman" w:hAnsi="Times New Roman"/>
                <w:lang w:eastAsia="ar-SA"/>
              </w:rPr>
              <w:t>Метод расчета ценового балла.</w:t>
            </w:r>
          </w:p>
          <w:p w:rsidR="00102108" w:rsidRPr="00102108" w:rsidRDefault="00102108" w:rsidP="00102108">
            <w:pPr>
              <w:suppressAutoHyphens/>
              <w:autoSpaceDE w:val="0"/>
              <w:spacing w:after="0" w:line="240" w:lineRule="auto"/>
              <w:ind w:firstLine="360"/>
              <w:jc w:val="both"/>
              <w:rPr>
                <w:rFonts w:ascii="Times New Roman" w:hAnsi="Times New Roman"/>
                <w:lang w:eastAsia="ar-SA"/>
              </w:rPr>
            </w:pPr>
            <w:r w:rsidRPr="00102108">
              <w:rPr>
                <w:rFonts w:ascii="Times New Roman" w:hAnsi="Times New Roman"/>
                <w:lang w:eastAsia="ar-SA"/>
              </w:rPr>
              <w:t>Ценовой балл  (ЦБ) рассчитывается  в следующем порядке:</w:t>
            </w:r>
          </w:p>
          <w:p w:rsidR="00102108" w:rsidRPr="00102108" w:rsidRDefault="00102108" w:rsidP="00102108">
            <w:pPr>
              <w:suppressAutoHyphens/>
              <w:autoSpaceDE w:val="0"/>
              <w:spacing w:after="0" w:line="240" w:lineRule="auto"/>
              <w:ind w:firstLine="360"/>
              <w:jc w:val="both"/>
              <w:rPr>
                <w:rFonts w:ascii="Times New Roman" w:hAnsi="Times New Roman"/>
                <w:lang w:eastAsia="ar-SA"/>
              </w:rPr>
            </w:pPr>
            <w:r w:rsidRPr="00102108">
              <w:rPr>
                <w:rFonts w:ascii="Times New Roman" w:hAnsi="Times New Roman"/>
                <w:position w:val="-38"/>
                <w:sz w:val="24"/>
                <w:szCs w:val="24"/>
                <w:lang w:eastAsia="ar-SA"/>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45316022" r:id="rId15"/>
              </w:object>
            </w:r>
          </w:p>
          <w:p w:rsidR="00102108" w:rsidRPr="00102108" w:rsidRDefault="00102108" w:rsidP="00102108">
            <w:pPr>
              <w:suppressAutoHyphens/>
              <w:autoSpaceDE w:val="0"/>
              <w:spacing w:after="0" w:line="240" w:lineRule="auto"/>
              <w:ind w:firstLine="360"/>
              <w:jc w:val="both"/>
              <w:rPr>
                <w:rFonts w:ascii="Times New Roman" w:hAnsi="Times New Roman"/>
                <w:lang w:eastAsia="ar-SA"/>
              </w:rPr>
            </w:pPr>
            <w:r w:rsidRPr="00102108">
              <w:rPr>
                <w:rFonts w:ascii="Times New Roman" w:hAnsi="Times New Roman"/>
                <w:lang w:eastAsia="ar-SA"/>
              </w:rPr>
              <w:t xml:space="preserve">где </w:t>
            </w:r>
            <w:proofErr w:type="spellStart"/>
            <w:r w:rsidRPr="00102108">
              <w:rPr>
                <w:rFonts w:ascii="Times New Roman" w:hAnsi="Times New Roman"/>
                <w:lang w:eastAsia="ar-SA"/>
              </w:rPr>
              <w:t>ЦБì</w:t>
            </w:r>
            <w:proofErr w:type="spellEnd"/>
            <w:r w:rsidRPr="00102108">
              <w:rPr>
                <w:rFonts w:ascii="Times New Roman" w:hAnsi="Times New Roman"/>
                <w:lang w:eastAsia="ar-SA"/>
              </w:rPr>
              <w:t xml:space="preserve"> – ценовой балл i-</w:t>
            </w:r>
            <w:proofErr w:type="spellStart"/>
            <w:r w:rsidRPr="00102108">
              <w:rPr>
                <w:rFonts w:ascii="Times New Roman" w:hAnsi="Times New Roman"/>
                <w:lang w:eastAsia="ar-SA"/>
              </w:rPr>
              <w:t>го</w:t>
            </w:r>
            <w:proofErr w:type="spellEnd"/>
            <w:r w:rsidRPr="00102108">
              <w:rPr>
                <w:rFonts w:ascii="Times New Roman" w:hAnsi="Times New Roman"/>
                <w:lang w:eastAsia="ar-SA"/>
              </w:rPr>
              <w:t xml:space="preserve"> участника запроса предложений; </w:t>
            </w:r>
          </w:p>
          <w:p w:rsidR="00102108" w:rsidRPr="00102108" w:rsidRDefault="00102108" w:rsidP="00102108">
            <w:pPr>
              <w:suppressAutoHyphens/>
              <w:autoSpaceDE w:val="0"/>
              <w:spacing w:after="0" w:line="240" w:lineRule="auto"/>
              <w:jc w:val="both"/>
              <w:rPr>
                <w:rFonts w:ascii="Times New Roman" w:hAnsi="Times New Roman"/>
                <w:lang w:eastAsia="ar-SA"/>
              </w:rPr>
            </w:pPr>
            <w:proofErr w:type="spellStart"/>
            <w:r w:rsidRPr="00102108">
              <w:rPr>
                <w:rFonts w:ascii="Times New Roman" w:hAnsi="Times New Roman"/>
                <w:lang w:eastAsia="ar-SA"/>
              </w:rPr>
              <w:t>Amax</w:t>
            </w:r>
            <w:proofErr w:type="spellEnd"/>
            <w:r w:rsidRPr="00102108">
              <w:rPr>
                <w:rFonts w:ascii="Times New Roman" w:hAnsi="Times New Roman"/>
                <w:lang w:eastAsia="ar-SA"/>
              </w:rPr>
              <w:t xml:space="preserve"> - начальная (максимальная) цена договора, установленная в документации </w:t>
            </w:r>
          </w:p>
          <w:p w:rsidR="00102108" w:rsidRPr="00102108" w:rsidRDefault="00102108" w:rsidP="00102108">
            <w:pPr>
              <w:keepNext/>
              <w:keepLines/>
              <w:autoSpaceDE w:val="0"/>
              <w:spacing w:after="0" w:line="240" w:lineRule="auto"/>
              <w:ind w:left="5" w:right="5" w:hanging="15"/>
              <w:rPr>
                <w:rFonts w:ascii="Times New Roman" w:hAnsi="Times New Roman"/>
                <w:lang w:eastAsia="en-US"/>
              </w:rPr>
            </w:pPr>
            <w:proofErr w:type="spellStart"/>
            <w:r w:rsidRPr="00102108">
              <w:rPr>
                <w:rFonts w:ascii="Times New Roman" w:hAnsi="Times New Roman"/>
                <w:lang w:eastAsia="en-US"/>
              </w:rPr>
              <w:t>Ai</w:t>
            </w:r>
            <w:proofErr w:type="spellEnd"/>
            <w:r w:rsidRPr="00102108">
              <w:rPr>
                <w:rFonts w:ascii="Times New Roman" w:hAnsi="Times New Roman"/>
                <w:lang w:eastAsia="en-US"/>
              </w:rPr>
              <w:t> – цена договора, предложенная i-</w:t>
            </w:r>
            <w:proofErr w:type="spellStart"/>
            <w:r w:rsidRPr="00102108">
              <w:rPr>
                <w:rFonts w:ascii="Times New Roman" w:hAnsi="Times New Roman"/>
                <w:lang w:eastAsia="en-US"/>
              </w:rPr>
              <w:t>ым</w:t>
            </w:r>
            <w:proofErr w:type="spellEnd"/>
            <w:r w:rsidRPr="00102108">
              <w:rPr>
                <w:rFonts w:ascii="Times New Roman" w:hAnsi="Times New Roman"/>
                <w:lang w:eastAsia="en-US"/>
              </w:rPr>
              <w:t xml:space="preserve"> участником </w:t>
            </w:r>
            <w:r w:rsidR="009526C6">
              <w:rPr>
                <w:rFonts w:ascii="Times New Roman" w:hAnsi="Times New Roman"/>
                <w:lang w:eastAsia="en-US"/>
              </w:rPr>
              <w:t>запроса предложений</w:t>
            </w:r>
            <w:r w:rsidRPr="00102108">
              <w:rPr>
                <w:rFonts w:ascii="Times New Roman" w:hAnsi="Times New Roman"/>
                <w:lang w:eastAsia="en-US"/>
              </w:rPr>
              <w:t>.</w:t>
            </w:r>
          </w:p>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 xml:space="preserve">Для расчета итогового рейтинга по заявке, рейтинг </w:t>
            </w:r>
            <w:proofErr w:type="spellStart"/>
            <w:r w:rsidRPr="00102108">
              <w:rPr>
                <w:rFonts w:ascii="Times New Roman" w:hAnsi="Times New Roman"/>
                <w:sz w:val="24"/>
                <w:szCs w:val="24"/>
                <w:lang w:eastAsia="en-US"/>
              </w:rPr>
              <w:t>ЦБì</w:t>
            </w:r>
            <w:proofErr w:type="spellEnd"/>
            <w:r w:rsidRPr="00102108">
              <w:rPr>
                <w:rFonts w:ascii="Times New Roman" w:hAnsi="Times New Roman"/>
                <w:sz w:val="24"/>
                <w:szCs w:val="24"/>
                <w:lang w:eastAsia="en-US"/>
              </w:rPr>
              <w:t xml:space="preserve"> умножается на соответствующую указанному критерию значимость.</w:t>
            </w:r>
          </w:p>
          <w:p w:rsidR="00102108" w:rsidRPr="00102108" w:rsidRDefault="00102108" w:rsidP="00102108">
            <w:pPr>
              <w:spacing w:after="0" w:line="240" w:lineRule="auto"/>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581"/>
              <w:gridCol w:w="1802"/>
            </w:tblGrid>
            <w:tr w:rsidR="00102108" w:rsidRPr="00102108" w:rsidTr="00407FA1">
              <w:tc>
                <w:tcPr>
                  <w:tcW w:w="102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 xml:space="preserve">№ </w:t>
                  </w:r>
                  <w:proofErr w:type="gramStart"/>
                  <w:r w:rsidRPr="00102108">
                    <w:rPr>
                      <w:rFonts w:ascii="Times New Roman" w:hAnsi="Times New Roman"/>
                      <w:sz w:val="24"/>
                      <w:szCs w:val="24"/>
                      <w:lang w:eastAsia="en-US"/>
                    </w:rPr>
                    <w:t>п</w:t>
                  </w:r>
                  <w:proofErr w:type="gramEnd"/>
                  <w:r w:rsidRPr="00102108">
                    <w:rPr>
                      <w:rFonts w:ascii="Times New Roman" w:hAnsi="Times New Roman"/>
                      <w:sz w:val="24"/>
                      <w:szCs w:val="24"/>
                      <w:lang w:eastAsia="en-US"/>
                    </w:rPr>
                    <w:t>/п</w:t>
                  </w:r>
                </w:p>
              </w:tc>
              <w:tc>
                <w:tcPr>
                  <w:tcW w:w="258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Критерий оценки заявок</w:t>
                  </w:r>
                </w:p>
              </w:tc>
              <w:tc>
                <w:tcPr>
                  <w:tcW w:w="1802"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Значимость критерия (Т</w:t>
                  </w:r>
                  <w:proofErr w:type="gramStart"/>
                  <w:r w:rsidRPr="00102108">
                    <w:rPr>
                      <w:rFonts w:ascii="Times New Roman" w:hAnsi="Times New Roman"/>
                      <w:sz w:val="24"/>
                      <w:szCs w:val="24"/>
                      <w:lang w:eastAsia="en-US"/>
                    </w:rPr>
                    <w:t>1</w:t>
                  </w:r>
                  <w:proofErr w:type="gramEnd"/>
                  <w:r w:rsidRPr="00102108">
                    <w:rPr>
                      <w:rFonts w:ascii="Times New Roman" w:hAnsi="Times New Roman"/>
                      <w:sz w:val="24"/>
                      <w:szCs w:val="24"/>
                      <w:lang w:eastAsia="en-US"/>
                    </w:rPr>
                    <w:t>)</w:t>
                  </w:r>
                </w:p>
              </w:tc>
            </w:tr>
            <w:tr w:rsidR="00102108" w:rsidRPr="00102108" w:rsidTr="00407FA1">
              <w:trPr>
                <w:trHeight w:val="70"/>
              </w:trPr>
              <w:tc>
                <w:tcPr>
                  <w:tcW w:w="102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2</w:t>
                  </w:r>
                </w:p>
              </w:tc>
              <w:tc>
                <w:tcPr>
                  <w:tcW w:w="258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E93715">
                  <w:pPr>
                    <w:spacing w:after="0" w:line="240" w:lineRule="auto"/>
                    <w:jc w:val="both"/>
                    <w:rPr>
                      <w:rFonts w:ascii="Times New Roman" w:hAnsi="Times New Roman"/>
                      <w:sz w:val="24"/>
                      <w:szCs w:val="24"/>
                      <w:lang w:eastAsia="en-US"/>
                    </w:rPr>
                  </w:pPr>
                  <w:r w:rsidRPr="00102108">
                    <w:rPr>
                      <w:rFonts w:ascii="Times New Roman" w:hAnsi="Times New Roman"/>
                      <w:sz w:val="24"/>
                      <w:szCs w:val="24"/>
                    </w:rPr>
                    <w:t>«</w:t>
                  </w:r>
                  <w:r w:rsidRPr="00102108">
                    <w:rPr>
                      <w:rFonts w:ascii="Times New Roman" w:eastAsia="TimesNewRomanPSMT" w:hAnsi="Times New Roman"/>
                      <w:sz w:val="24"/>
                      <w:szCs w:val="24"/>
                    </w:rPr>
                    <w:t xml:space="preserve">Качество </w:t>
                  </w:r>
                  <w:r w:rsidR="00E93715">
                    <w:rPr>
                      <w:rFonts w:ascii="Times New Roman" w:eastAsia="TimesNewRomanPSMT" w:hAnsi="Times New Roman"/>
                      <w:sz w:val="24"/>
                      <w:szCs w:val="24"/>
                    </w:rPr>
                    <w:t>оказываемых услуг</w:t>
                  </w:r>
                  <w:r w:rsidRPr="00102108">
                    <w:rPr>
                      <w:rFonts w:ascii="Times New Roman" w:hAnsi="Times New Roman"/>
                      <w:sz w:val="24"/>
                      <w:szCs w:val="24"/>
                    </w:rPr>
                    <w:t>»</w:t>
                  </w:r>
                </w:p>
              </w:tc>
              <w:tc>
                <w:tcPr>
                  <w:tcW w:w="1802"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p>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0,2</w:t>
                  </w:r>
                </w:p>
                <w:p w:rsidR="00102108" w:rsidRPr="00102108" w:rsidRDefault="00102108" w:rsidP="00102108">
                  <w:pPr>
                    <w:spacing w:after="0" w:line="240" w:lineRule="auto"/>
                    <w:jc w:val="center"/>
                    <w:rPr>
                      <w:rFonts w:ascii="Times New Roman" w:hAnsi="Times New Roman"/>
                      <w:sz w:val="24"/>
                      <w:szCs w:val="24"/>
                      <w:lang w:eastAsia="en-US"/>
                    </w:rPr>
                  </w:pPr>
                </w:p>
              </w:tc>
            </w:tr>
          </w:tbl>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lang w:eastAsia="en-US"/>
              </w:rPr>
              <w:t>Критерий НБ1i –</w:t>
            </w:r>
            <w:r w:rsidRPr="00102108">
              <w:rPr>
                <w:rFonts w:ascii="Times New Roman" w:hAnsi="Times New Roman"/>
                <w:sz w:val="24"/>
                <w:szCs w:val="24"/>
                <w:lang w:eastAsia="en-US"/>
              </w:rPr>
              <w:t xml:space="preserve">Для оценки по критерию </w:t>
            </w:r>
            <w:r w:rsidRPr="00102108">
              <w:rPr>
                <w:rFonts w:ascii="Times New Roman" w:hAnsi="Times New Roman"/>
                <w:sz w:val="24"/>
                <w:szCs w:val="24"/>
              </w:rPr>
              <w:t>«</w:t>
            </w:r>
            <w:r w:rsidR="00E93715" w:rsidRPr="00E93715">
              <w:rPr>
                <w:rFonts w:ascii="Times New Roman" w:eastAsia="TimesNewRomanPSMT" w:hAnsi="Times New Roman"/>
                <w:sz w:val="24"/>
                <w:szCs w:val="24"/>
              </w:rPr>
              <w:t>Качество оказываемых услуг</w:t>
            </w:r>
            <w:r w:rsidRPr="00102108">
              <w:rPr>
                <w:rFonts w:ascii="Times New Roman" w:hAnsi="Times New Roman"/>
                <w:sz w:val="24"/>
                <w:szCs w:val="24"/>
              </w:rPr>
              <w:t xml:space="preserve">» </w:t>
            </w:r>
            <w:r w:rsidRPr="00102108">
              <w:rPr>
                <w:rFonts w:ascii="Times New Roman" w:hAnsi="Times New Roman"/>
                <w:sz w:val="24"/>
                <w:szCs w:val="24"/>
                <w:lang w:eastAsia="en-US"/>
              </w:rPr>
              <w:t>каждой заявке выставляется значение от 0 до 100 баллов.</w:t>
            </w: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Показатели:</w:t>
            </w:r>
          </w:p>
          <w:tbl>
            <w:tblPr>
              <w:tblW w:w="7549" w:type="dxa"/>
              <w:tblLayout w:type="fixed"/>
              <w:tblLook w:val="0000" w:firstRow="0" w:lastRow="0" w:firstColumn="0" w:lastColumn="0" w:noHBand="0" w:noVBand="0"/>
            </w:tblPr>
            <w:tblGrid>
              <w:gridCol w:w="1453"/>
              <w:gridCol w:w="1131"/>
              <w:gridCol w:w="4965"/>
            </w:tblGrid>
            <w:tr w:rsidR="00102108" w:rsidRPr="00102108" w:rsidTr="00011F59">
              <w:trPr>
                <w:tblHeader/>
              </w:trPr>
              <w:tc>
                <w:tcPr>
                  <w:tcW w:w="1453" w:type="dxa"/>
                  <w:tcBorders>
                    <w:top w:val="single" w:sz="4" w:space="0" w:color="000000"/>
                    <w:left w:val="single" w:sz="4" w:space="0" w:color="000000"/>
                    <w:bottom w:val="single" w:sz="4" w:space="0" w:color="000000"/>
                    <w:right w:val="nil"/>
                  </w:tcBorders>
                  <w:shd w:val="clear" w:color="auto" w:fill="E5E5E5"/>
                  <w:vAlign w:val="center"/>
                </w:tcPr>
                <w:p w:rsidR="00102108" w:rsidRPr="00102108" w:rsidRDefault="00102108" w:rsidP="00102108">
                  <w:pPr>
                    <w:snapToGrid w:val="0"/>
                    <w:jc w:val="center"/>
                    <w:rPr>
                      <w:rFonts w:ascii="Times New Roman" w:hAnsi="Times New Roman"/>
                      <w:b/>
                      <w:lang w:eastAsia="en-US"/>
                    </w:rPr>
                  </w:pPr>
                  <w:r w:rsidRPr="00102108">
                    <w:rPr>
                      <w:rFonts w:ascii="Times New Roman" w:hAnsi="Times New Roman"/>
                      <w:b/>
                      <w:lang w:eastAsia="en-US"/>
                    </w:rPr>
                    <w:t>Критерий</w:t>
                  </w:r>
                </w:p>
              </w:tc>
              <w:tc>
                <w:tcPr>
                  <w:tcW w:w="1131" w:type="dxa"/>
                  <w:tcBorders>
                    <w:top w:val="single" w:sz="4" w:space="0" w:color="000000"/>
                    <w:left w:val="single" w:sz="4" w:space="0" w:color="000000"/>
                    <w:bottom w:val="single" w:sz="4" w:space="0" w:color="000000"/>
                    <w:right w:val="nil"/>
                  </w:tcBorders>
                  <w:shd w:val="clear" w:color="auto" w:fill="E5E5E5"/>
                  <w:vAlign w:val="center"/>
                </w:tcPr>
                <w:p w:rsidR="00102108" w:rsidRPr="00102108" w:rsidRDefault="00102108" w:rsidP="00102108">
                  <w:pPr>
                    <w:autoSpaceDE w:val="0"/>
                    <w:snapToGrid w:val="0"/>
                    <w:jc w:val="center"/>
                    <w:rPr>
                      <w:rFonts w:ascii="Times New Roman" w:eastAsia="TimesNewRomanPSMT" w:hAnsi="Times New Roman"/>
                      <w:b/>
                      <w:lang w:eastAsia="en-US"/>
                    </w:rPr>
                  </w:pPr>
                  <w:proofErr w:type="gramStart"/>
                  <w:r w:rsidRPr="00102108">
                    <w:rPr>
                      <w:rFonts w:ascii="Times New Roman" w:eastAsia="TimesNewRomanPSMT" w:hAnsi="Times New Roman"/>
                      <w:b/>
                      <w:lang w:eastAsia="en-US"/>
                    </w:rPr>
                    <w:t>Макси-</w:t>
                  </w:r>
                  <w:proofErr w:type="spellStart"/>
                  <w:r w:rsidRPr="00102108">
                    <w:rPr>
                      <w:rFonts w:ascii="Times New Roman" w:eastAsia="TimesNewRomanPSMT" w:hAnsi="Times New Roman"/>
                      <w:b/>
                      <w:lang w:eastAsia="en-US"/>
                    </w:rPr>
                    <w:t>мальное</w:t>
                  </w:r>
                  <w:proofErr w:type="spellEnd"/>
                  <w:proofErr w:type="gramEnd"/>
                </w:p>
                <w:p w:rsidR="00102108" w:rsidRPr="00102108" w:rsidRDefault="00102108" w:rsidP="00102108">
                  <w:pPr>
                    <w:spacing w:before="120"/>
                    <w:jc w:val="center"/>
                    <w:rPr>
                      <w:rFonts w:ascii="Times New Roman" w:eastAsia="TimesNewRomanPSMT" w:hAnsi="Times New Roman"/>
                      <w:b/>
                      <w:lang w:eastAsia="en-US"/>
                    </w:rPr>
                  </w:pPr>
                  <w:r w:rsidRPr="00102108">
                    <w:rPr>
                      <w:rFonts w:ascii="Times New Roman" w:eastAsia="TimesNewRomanPSMT" w:hAnsi="Times New Roman"/>
                      <w:b/>
                      <w:lang w:eastAsia="en-US"/>
                    </w:rPr>
                    <w:t>значение в баллах</w:t>
                  </w:r>
                </w:p>
                <w:p w:rsidR="00102108" w:rsidRPr="00102108" w:rsidRDefault="00102108" w:rsidP="00102108">
                  <w:pPr>
                    <w:jc w:val="center"/>
                    <w:rPr>
                      <w:rFonts w:ascii="Calibri" w:hAnsi="Calibri"/>
                      <w:b/>
                      <w:lang w:eastAsia="en-US"/>
                    </w:rPr>
                  </w:pPr>
                </w:p>
              </w:tc>
              <w:tc>
                <w:tcPr>
                  <w:tcW w:w="496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02108" w:rsidRPr="00102108" w:rsidRDefault="00102108" w:rsidP="00102108">
                  <w:pPr>
                    <w:snapToGrid w:val="0"/>
                    <w:jc w:val="center"/>
                    <w:rPr>
                      <w:rFonts w:ascii="Times New Roman" w:hAnsi="Times New Roman"/>
                      <w:b/>
                      <w:lang w:eastAsia="en-US"/>
                    </w:rPr>
                  </w:pPr>
                  <w:r w:rsidRPr="00102108">
                    <w:rPr>
                      <w:rFonts w:ascii="Times New Roman" w:hAnsi="Times New Roman"/>
                      <w:b/>
                      <w:lang w:eastAsia="en-US"/>
                    </w:rPr>
                    <w:t>Порядок присвоения баллов</w:t>
                  </w:r>
                </w:p>
              </w:tc>
            </w:tr>
            <w:tr w:rsidR="00102108" w:rsidRPr="00102108" w:rsidTr="00011F59">
              <w:tc>
                <w:tcPr>
                  <w:tcW w:w="1453" w:type="dxa"/>
                  <w:tcBorders>
                    <w:top w:val="single" w:sz="4" w:space="0" w:color="000000"/>
                    <w:left w:val="single" w:sz="4" w:space="0" w:color="000000"/>
                    <w:bottom w:val="single" w:sz="4" w:space="0" w:color="000000"/>
                    <w:right w:val="nil"/>
                  </w:tcBorders>
                  <w:vAlign w:val="center"/>
                </w:tcPr>
                <w:p w:rsidR="00102108" w:rsidRPr="00F27291" w:rsidRDefault="00423EFA" w:rsidP="00102108">
                  <w:pPr>
                    <w:widowControl w:val="0"/>
                    <w:tabs>
                      <w:tab w:val="left" w:pos="34"/>
                    </w:tabs>
                    <w:autoSpaceDE w:val="0"/>
                    <w:snapToGrid w:val="0"/>
                    <w:ind w:left="34"/>
                    <w:rPr>
                      <w:rFonts w:ascii="Times New Roman CYR" w:hAnsi="Times New Roman CYR" w:cs="Times New Roman CYR"/>
                      <w:lang w:eastAsia="en-US"/>
                    </w:rPr>
                  </w:pPr>
                  <w:r w:rsidRPr="00F27291">
                    <w:rPr>
                      <w:rFonts w:ascii="Times New Roman CYR" w:hAnsi="Times New Roman CYR" w:cs="Times New Roman CYR"/>
                      <w:lang w:eastAsia="en-US"/>
                    </w:rPr>
                    <w:t>Порядок погашения кредита</w:t>
                  </w:r>
                </w:p>
              </w:tc>
              <w:tc>
                <w:tcPr>
                  <w:tcW w:w="1131" w:type="dxa"/>
                  <w:tcBorders>
                    <w:top w:val="single" w:sz="4" w:space="0" w:color="000000"/>
                    <w:left w:val="single" w:sz="4" w:space="0" w:color="000000"/>
                    <w:bottom w:val="single" w:sz="4" w:space="0" w:color="000000"/>
                    <w:right w:val="nil"/>
                  </w:tcBorders>
                  <w:vAlign w:val="center"/>
                </w:tcPr>
                <w:p w:rsidR="00102108" w:rsidRPr="00F27291" w:rsidRDefault="00102108" w:rsidP="00102108">
                  <w:pPr>
                    <w:numPr>
                      <w:ilvl w:val="5"/>
                      <w:numId w:val="27"/>
                    </w:numPr>
                    <w:suppressAutoHyphens/>
                    <w:snapToGrid w:val="0"/>
                    <w:spacing w:before="60" w:after="120" w:line="240" w:lineRule="auto"/>
                    <w:jc w:val="center"/>
                    <w:outlineLvl w:val="5"/>
                    <w:rPr>
                      <w:rFonts w:ascii="Calibri" w:eastAsia="Calibri" w:hAnsi="Calibri"/>
                      <w:bCs/>
                      <w:lang w:eastAsia="en-US"/>
                    </w:rPr>
                  </w:pPr>
                  <w:r w:rsidRPr="00F27291">
                    <w:rPr>
                      <w:rFonts w:ascii="Calibri" w:eastAsia="Calibri" w:hAnsi="Calibri"/>
                      <w:bCs/>
                      <w:lang w:eastAsia="en-US"/>
                    </w:rPr>
                    <w:t>100</w:t>
                  </w:r>
                </w:p>
              </w:tc>
              <w:tc>
                <w:tcPr>
                  <w:tcW w:w="4965" w:type="dxa"/>
                  <w:tcBorders>
                    <w:top w:val="single" w:sz="4" w:space="0" w:color="000000"/>
                    <w:left w:val="single" w:sz="4" w:space="0" w:color="000000"/>
                    <w:bottom w:val="single" w:sz="4" w:space="0" w:color="000000"/>
                    <w:right w:val="single" w:sz="4" w:space="0" w:color="000000"/>
                  </w:tcBorders>
                  <w:vAlign w:val="center"/>
                </w:tcPr>
                <w:p w:rsidR="00102108" w:rsidRPr="00F27291" w:rsidRDefault="00F27291" w:rsidP="00102108">
                  <w:pPr>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По графику в течение последнего (второго) года</w:t>
                  </w:r>
                  <w:r w:rsidR="00011F59" w:rsidRPr="00F27291">
                    <w:rPr>
                      <w:rFonts w:ascii="Times New Roman" w:hAnsi="Times New Roman"/>
                      <w:sz w:val="24"/>
                      <w:szCs w:val="24"/>
                      <w:lang w:eastAsia="ar-SA"/>
                    </w:rPr>
                    <w:t xml:space="preserve"> – 100 баллов</w:t>
                  </w:r>
                </w:p>
                <w:p w:rsidR="00011F59" w:rsidRPr="00F27291" w:rsidRDefault="00011F59" w:rsidP="00102108">
                  <w:pPr>
                    <w:suppressAutoHyphens/>
                    <w:autoSpaceDE w:val="0"/>
                    <w:snapToGrid w:val="0"/>
                    <w:spacing w:after="0" w:line="240" w:lineRule="auto"/>
                    <w:jc w:val="both"/>
                    <w:rPr>
                      <w:rFonts w:ascii="Times New Roman" w:hAnsi="Times New Roman"/>
                      <w:sz w:val="24"/>
                      <w:szCs w:val="24"/>
                      <w:lang w:eastAsia="ar-SA"/>
                    </w:rPr>
                  </w:pPr>
                  <w:r w:rsidRPr="00F27291">
                    <w:rPr>
                      <w:rFonts w:ascii="Times New Roman" w:hAnsi="Times New Roman"/>
                      <w:sz w:val="24"/>
                      <w:szCs w:val="24"/>
                      <w:lang w:eastAsia="ar-SA"/>
                    </w:rPr>
                    <w:t>Иной способ – 0 баллов.</w:t>
                  </w:r>
                </w:p>
              </w:tc>
            </w:tr>
          </w:tbl>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r w:rsidRPr="00102108">
              <w:rPr>
                <w:rFonts w:ascii="Times New Roman" w:eastAsia="TimesNewRomanPSMT" w:hAnsi="Times New Roman"/>
                <w:sz w:val="24"/>
                <w:szCs w:val="24"/>
              </w:rPr>
              <w:t>Суммарный балл (</w:t>
            </w:r>
            <w:proofErr w:type="gramStart"/>
            <w:r w:rsidRPr="00102108">
              <w:rPr>
                <w:rFonts w:ascii="Times New Roman" w:eastAsia="TimesNewRomanPSMT" w:hAnsi="Times New Roman"/>
                <w:sz w:val="24"/>
                <w:szCs w:val="24"/>
              </w:rPr>
              <w:t>СБ</w:t>
            </w:r>
            <w:proofErr w:type="gramEnd"/>
            <w:r w:rsidRPr="00102108">
              <w:rPr>
                <w:rFonts w:ascii="Times New Roman" w:eastAsia="TimesNewRomanPSMT" w:hAnsi="Times New Roman"/>
                <w:sz w:val="24"/>
                <w:szCs w:val="24"/>
              </w:rPr>
              <w:t xml:space="preserve">) заявки рассчитывается на основании суммы ценовых и неценовых баллов с применением удельных весов (коэффициентов значимости): </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proofErr w:type="spellStart"/>
            <w:r w:rsidRPr="00102108">
              <w:rPr>
                <w:rFonts w:ascii="Times New Roman" w:eastAsia="TimesNewRomanPSMT" w:hAnsi="Times New Roman"/>
                <w:sz w:val="24"/>
                <w:szCs w:val="24"/>
              </w:rPr>
              <w:t>СБi</w:t>
            </w:r>
            <w:proofErr w:type="spellEnd"/>
            <w:r w:rsidRPr="00102108">
              <w:rPr>
                <w:rFonts w:ascii="Times New Roman" w:eastAsia="TimesNewRomanPSMT" w:hAnsi="Times New Roman"/>
                <w:sz w:val="24"/>
                <w:szCs w:val="24"/>
              </w:rPr>
              <w:t xml:space="preserve">= НБ1i х Т1 +  </w:t>
            </w:r>
            <w:proofErr w:type="spellStart"/>
            <w:r w:rsidRPr="00102108">
              <w:rPr>
                <w:rFonts w:ascii="Times New Roman" w:eastAsia="TimesNewRomanPSMT" w:hAnsi="Times New Roman"/>
                <w:sz w:val="24"/>
                <w:szCs w:val="24"/>
              </w:rPr>
              <w:t>ЦБì</w:t>
            </w:r>
            <w:proofErr w:type="spellEnd"/>
            <w:r w:rsidRPr="00102108">
              <w:rPr>
                <w:rFonts w:ascii="Times New Roman" w:eastAsia="TimesNewRomanPSMT" w:hAnsi="Times New Roman"/>
                <w:sz w:val="24"/>
                <w:szCs w:val="24"/>
              </w:rPr>
              <w:t xml:space="preserve"> х </w:t>
            </w:r>
            <w:proofErr w:type="gramStart"/>
            <w:r w:rsidRPr="00102108">
              <w:rPr>
                <w:rFonts w:ascii="Times New Roman" w:eastAsia="TimesNewRomanPSMT" w:hAnsi="Times New Roman"/>
                <w:sz w:val="24"/>
                <w:szCs w:val="24"/>
              </w:rPr>
              <w:t>Р</w:t>
            </w:r>
            <w:proofErr w:type="gramEnd"/>
            <w:r w:rsidRPr="00102108">
              <w:rPr>
                <w:rFonts w:ascii="Times New Roman" w:eastAsia="TimesNewRomanPSMT" w:hAnsi="Times New Roman"/>
                <w:sz w:val="24"/>
                <w:szCs w:val="24"/>
              </w:rPr>
              <w:t>, где:</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proofErr w:type="spellStart"/>
            <w:r w:rsidRPr="00102108">
              <w:rPr>
                <w:rFonts w:ascii="Times New Roman" w:eastAsia="TimesNewRomanPSMT" w:hAnsi="Times New Roman"/>
                <w:sz w:val="24"/>
                <w:szCs w:val="24"/>
              </w:rPr>
              <w:t>СБ</w:t>
            </w:r>
            <w:proofErr w:type="gramStart"/>
            <w:r w:rsidRPr="00102108">
              <w:rPr>
                <w:rFonts w:ascii="Times New Roman" w:eastAsia="TimesNewRomanPSMT" w:hAnsi="Times New Roman"/>
                <w:sz w:val="24"/>
                <w:szCs w:val="24"/>
              </w:rPr>
              <w:t>i</w:t>
            </w:r>
            <w:proofErr w:type="spellEnd"/>
            <w:proofErr w:type="gramEnd"/>
            <w:r w:rsidRPr="00102108">
              <w:rPr>
                <w:rFonts w:ascii="Times New Roman" w:eastAsia="TimesNewRomanPSMT" w:hAnsi="Times New Roman"/>
                <w:sz w:val="24"/>
                <w:szCs w:val="24"/>
              </w:rPr>
              <w:t xml:space="preserve"> – суммарный балл  i-</w:t>
            </w:r>
            <w:proofErr w:type="spellStart"/>
            <w:r w:rsidRPr="00102108">
              <w:rPr>
                <w:rFonts w:ascii="Times New Roman" w:eastAsia="TimesNewRomanPSMT" w:hAnsi="Times New Roman"/>
                <w:sz w:val="24"/>
                <w:szCs w:val="24"/>
              </w:rPr>
              <w:t>го</w:t>
            </w:r>
            <w:proofErr w:type="spellEnd"/>
            <w:r w:rsidRPr="00102108">
              <w:rPr>
                <w:rFonts w:ascii="Times New Roman" w:eastAsia="TimesNewRomanPSMT" w:hAnsi="Times New Roman"/>
                <w:sz w:val="24"/>
                <w:szCs w:val="24"/>
              </w:rPr>
              <w:t xml:space="preserve"> участника запроса предложений,</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proofErr w:type="spellStart"/>
            <w:r w:rsidRPr="00102108">
              <w:rPr>
                <w:rFonts w:ascii="Times New Roman" w:eastAsia="TimesNewRomanPSMT" w:hAnsi="Times New Roman"/>
                <w:sz w:val="24"/>
                <w:szCs w:val="24"/>
              </w:rPr>
              <w:t>ЦБì</w:t>
            </w:r>
            <w:proofErr w:type="spellEnd"/>
            <w:r w:rsidRPr="00102108">
              <w:rPr>
                <w:rFonts w:ascii="Times New Roman" w:eastAsia="TimesNewRomanPSMT" w:hAnsi="Times New Roman"/>
                <w:sz w:val="24"/>
                <w:szCs w:val="24"/>
              </w:rPr>
              <w:t xml:space="preserve"> – ценовой балл i-</w:t>
            </w:r>
            <w:proofErr w:type="spellStart"/>
            <w:r w:rsidRPr="00102108">
              <w:rPr>
                <w:rFonts w:ascii="Times New Roman" w:eastAsia="TimesNewRomanPSMT" w:hAnsi="Times New Roman"/>
                <w:sz w:val="24"/>
                <w:szCs w:val="24"/>
              </w:rPr>
              <w:t>го</w:t>
            </w:r>
            <w:proofErr w:type="spellEnd"/>
            <w:r w:rsidRPr="00102108">
              <w:rPr>
                <w:rFonts w:ascii="Times New Roman" w:eastAsia="TimesNewRomanPSMT" w:hAnsi="Times New Roman"/>
                <w:sz w:val="24"/>
                <w:szCs w:val="24"/>
              </w:rPr>
              <w:t xml:space="preserve"> участника </w:t>
            </w:r>
            <w:r w:rsidR="009526C6">
              <w:rPr>
                <w:rFonts w:ascii="Times New Roman" w:eastAsia="TimesNewRomanPSMT" w:hAnsi="Times New Roman"/>
                <w:sz w:val="24"/>
                <w:szCs w:val="24"/>
              </w:rPr>
              <w:t>запроса предложений</w:t>
            </w:r>
            <w:r w:rsidRPr="00102108">
              <w:rPr>
                <w:rFonts w:ascii="Times New Roman" w:eastAsia="TimesNewRomanPSMT" w:hAnsi="Times New Roman"/>
                <w:sz w:val="24"/>
                <w:szCs w:val="24"/>
              </w:rPr>
              <w:t xml:space="preserve">; </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r w:rsidRPr="00102108">
              <w:rPr>
                <w:rFonts w:ascii="Times New Roman" w:eastAsia="TimesNewRomanPSMT" w:hAnsi="Times New Roman"/>
                <w:sz w:val="24"/>
                <w:szCs w:val="24"/>
              </w:rPr>
              <w:t>НБ1i  – неценовой балл  «</w:t>
            </w:r>
            <w:r w:rsidR="00E93715" w:rsidRPr="00E93715">
              <w:rPr>
                <w:rFonts w:ascii="Times New Roman" w:eastAsia="TimesNewRomanPSMT" w:hAnsi="Times New Roman"/>
                <w:sz w:val="24"/>
                <w:szCs w:val="24"/>
              </w:rPr>
              <w:t>Качество оказываемых услуг</w:t>
            </w:r>
            <w:r w:rsidRPr="00102108">
              <w:rPr>
                <w:rFonts w:ascii="Times New Roman" w:eastAsia="TimesNewRomanPSMT" w:hAnsi="Times New Roman"/>
                <w:sz w:val="24"/>
                <w:szCs w:val="24"/>
              </w:rPr>
              <w:t>» i-</w:t>
            </w:r>
            <w:proofErr w:type="spellStart"/>
            <w:r w:rsidRPr="00102108">
              <w:rPr>
                <w:rFonts w:ascii="Times New Roman" w:eastAsia="TimesNewRomanPSMT" w:hAnsi="Times New Roman"/>
                <w:sz w:val="24"/>
                <w:szCs w:val="24"/>
              </w:rPr>
              <w:t>го</w:t>
            </w:r>
            <w:proofErr w:type="spellEnd"/>
            <w:r w:rsidRPr="00102108">
              <w:rPr>
                <w:rFonts w:ascii="Times New Roman" w:eastAsia="TimesNewRomanPSMT" w:hAnsi="Times New Roman"/>
                <w:sz w:val="24"/>
                <w:szCs w:val="24"/>
              </w:rPr>
              <w:t xml:space="preserve"> участника запроса предложений;</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r w:rsidRPr="00102108">
              <w:rPr>
                <w:rFonts w:ascii="Times New Roman" w:eastAsia="TimesNewRomanPSMT" w:hAnsi="Times New Roman"/>
                <w:sz w:val="24"/>
                <w:szCs w:val="24"/>
              </w:rPr>
              <w:t>Т</w:t>
            </w:r>
            <w:proofErr w:type="gramStart"/>
            <w:r w:rsidRPr="00102108">
              <w:rPr>
                <w:rFonts w:ascii="Times New Roman" w:eastAsia="TimesNewRomanPSMT" w:hAnsi="Times New Roman"/>
                <w:sz w:val="24"/>
                <w:szCs w:val="24"/>
              </w:rPr>
              <w:t>1</w:t>
            </w:r>
            <w:proofErr w:type="gramEnd"/>
            <w:r w:rsidRPr="00102108">
              <w:rPr>
                <w:rFonts w:ascii="Times New Roman" w:eastAsia="TimesNewRomanPSMT" w:hAnsi="Times New Roman"/>
                <w:sz w:val="24"/>
                <w:szCs w:val="24"/>
              </w:rPr>
              <w:t xml:space="preserve">- вес неценового балла НБ1i, </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r w:rsidRPr="00102108">
              <w:rPr>
                <w:rFonts w:ascii="Times New Roman" w:eastAsia="TimesNewRomanPSMT" w:hAnsi="Times New Roman"/>
                <w:sz w:val="24"/>
                <w:szCs w:val="24"/>
              </w:rPr>
              <w:t xml:space="preserve">      </w:t>
            </w:r>
          </w:p>
          <w:p w:rsidR="00102108" w:rsidRPr="00102108" w:rsidRDefault="00102108" w:rsidP="00102108">
            <w:pPr>
              <w:spacing w:after="0" w:line="240" w:lineRule="auto"/>
              <w:jc w:val="both"/>
              <w:rPr>
                <w:rFonts w:ascii="Times New Roman" w:eastAsia="TimesNewRomanPSMT" w:hAnsi="Times New Roman"/>
                <w:sz w:val="24"/>
                <w:szCs w:val="24"/>
              </w:rPr>
            </w:pPr>
            <w:r w:rsidRPr="00102108">
              <w:rPr>
                <w:rFonts w:ascii="Times New Roman" w:eastAsia="TimesNewRomanPSMT" w:hAnsi="Times New Roman"/>
                <w:sz w:val="24"/>
                <w:szCs w:val="24"/>
              </w:rPr>
              <w:lastRenderedPageBreak/>
              <w:t xml:space="preserve">       Т1 + </w:t>
            </w:r>
            <w:proofErr w:type="gramStart"/>
            <w:r w:rsidRPr="00102108">
              <w:rPr>
                <w:rFonts w:ascii="Times New Roman" w:eastAsia="TimesNewRomanPSMT" w:hAnsi="Times New Roman"/>
                <w:sz w:val="24"/>
                <w:szCs w:val="24"/>
              </w:rPr>
              <w:t>Р</w:t>
            </w:r>
            <w:proofErr w:type="gramEnd"/>
            <w:r w:rsidRPr="00102108">
              <w:rPr>
                <w:rFonts w:ascii="Times New Roman" w:eastAsia="TimesNewRomanPSMT" w:hAnsi="Times New Roman"/>
                <w:sz w:val="24"/>
                <w:szCs w:val="24"/>
              </w:rPr>
              <w:t>=1</w:t>
            </w:r>
          </w:p>
          <w:p w:rsidR="00102108" w:rsidRPr="00102108" w:rsidRDefault="00102108" w:rsidP="00102108">
            <w:pPr>
              <w:spacing w:after="0" w:line="240" w:lineRule="auto"/>
              <w:jc w:val="both"/>
              <w:rPr>
                <w:rFonts w:ascii="Times New Roman" w:eastAsia="TimesNewRomanPSMT" w:hAnsi="Times New Roman"/>
                <w:sz w:val="24"/>
                <w:szCs w:val="24"/>
              </w:rPr>
            </w:pP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eastAsia="TimesNewRomanPSMT" w:hAnsi="Times New Roman"/>
                <w:sz w:val="24"/>
                <w:szCs w:val="24"/>
              </w:rPr>
              <w:t>В случае</w:t>
            </w:r>
            <w:proofErr w:type="gramStart"/>
            <w:r w:rsidRPr="00102108">
              <w:rPr>
                <w:rFonts w:ascii="Times New Roman" w:hAnsi="Times New Roman"/>
                <w:sz w:val="24"/>
                <w:szCs w:val="24"/>
              </w:rPr>
              <w:t>,</w:t>
            </w:r>
            <w:proofErr w:type="gramEnd"/>
            <w:r w:rsidRPr="00102108">
              <w:rPr>
                <w:rFonts w:ascii="Times New Roman" w:hAnsi="Times New Roman"/>
                <w:sz w:val="24"/>
                <w:szCs w:val="24"/>
              </w:rPr>
              <w:t xml:space="preserve"> </w:t>
            </w:r>
            <w:r w:rsidRPr="00102108">
              <w:rPr>
                <w:rFonts w:ascii="Times New Roman" w:eastAsia="TimesNewRomanPSMT" w:hAnsi="Times New Roman"/>
                <w:sz w:val="24"/>
                <w:szCs w:val="24"/>
              </w:rPr>
              <w:t xml:space="preserve">если несколько заявок на участие в </w:t>
            </w:r>
            <w:r w:rsidR="009526C6">
              <w:rPr>
                <w:rFonts w:ascii="Times New Roman" w:eastAsia="TimesNewRomanPSMT" w:hAnsi="Times New Roman"/>
                <w:sz w:val="24"/>
                <w:szCs w:val="24"/>
              </w:rPr>
              <w:t xml:space="preserve">запросе предложений </w:t>
            </w:r>
            <w:r w:rsidRPr="00102108">
              <w:rPr>
                <w:rFonts w:ascii="Times New Roman" w:eastAsia="TimesNewRomanPSMT" w:hAnsi="Times New Roman"/>
                <w:sz w:val="24"/>
                <w:szCs w:val="24"/>
              </w:rPr>
              <w:t>получили равные итоговые рейтинги</w:t>
            </w:r>
            <w:r w:rsidRPr="00102108">
              <w:rPr>
                <w:rFonts w:ascii="Times New Roman" w:hAnsi="Times New Roman"/>
                <w:sz w:val="24"/>
                <w:szCs w:val="24"/>
              </w:rPr>
              <w:t xml:space="preserve">, </w:t>
            </w:r>
            <w:r w:rsidRPr="00102108">
              <w:rPr>
                <w:rFonts w:ascii="Times New Roman" w:eastAsia="TimesNewRomanPSMT" w:hAnsi="Times New Roman"/>
                <w:sz w:val="24"/>
                <w:szCs w:val="24"/>
              </w:rPr>
              <w:t xml:space="preserve">меньший порядковый номер присваивается заявке на участие в </w:t>
            </w:r>
            <w:r w:rsidR="009526C6">
              <w:rPr>
                <w:rFonts w:ascii="Times New Roman" w:eastAsia="TimesNewRomanPSMT" w:hAnsi="Times New Roman"/>
                <w:sz w:val="24"/>
                <w:szCs w:val="24"/>
              </w:rPr>
              <w:t>запросе предложений</w:t>
            </w:r>
            <w:r w:rsidRPr="00102108">
              <w:rPr>
                <w:rFonts w:ascii="Times New Roman" w:hAnsi="Times New Roman"/>
                <w:sz w:val="24"/>
                <w:szCs w:val="24"/>
              </w:rPr>
              <w:t xml:space="preserve">, </w:t>
            </w:r>
            <w:r w:rsidRPr="00102108">
              <w:rPr>
                <w:rFonts w:ascii="Times New Roman" w:eastAsia="TimesNewRomanPSMT" w:hAnsi="Times New Roman"/>
                <w:sz w:val="24"/>
                <w:szCs w:val="24"/>
              </w:rPr>
              <w:t>которая поступила из них ранее</w:t>
            </w:r>
            <w:r w:rsidRPr="00102108">
              <w:rPr>
                <w:rFonts w:ascii="Times New Roman" w:hAnsi="Times New Roman"/>
                <w:sz w:val="24"/>
                <w:szCs w:val="24"/>
              </w:rPr>
              <w:t>.</w:t>
            </w:r>
          </w:p>
          <w:p w:rsidR="0032490D" w:rsidRDefault="0032490D">
            <w:pPr>
              <w:pStyle w:val="ConsNormal"/>
              <w:widowControl/>
              <w:spacing w:line="276" w:lineRule="auto"/>
              <w:ind w:right="0" w:firstLine="0"/>
              <w:jc w:val="both"/>
              <w:rPr>
                <w:rFonts w:ascii="Times New Roman" w:eastAsia="Times New Roman CYR" w:hAnsi="Times New Roman" w:cs="Times New Roman CYR"/>
                <w:b/>
                <w:bCs/>
                <w:sz w:val="22"/>
                <w:szCs w:val="22"/>
                <w:lang w:eastAsia="en-US"/>
              </w:rPr>
            </w:pP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w:t>
            </w:r>
            <w:r w:rsidR="008C184E">
              <w:rPr>
                <w:rFonts w:ascii="Times New Roman" w:hAnsi="Times New Roman"/>
                <w:b/>
                <w:bCs/>
                <w:sz w:val="24"/>
                <w:lang w:eastAsia="en-US"/>
              </w:rPr>
              <w:t>0</w:t>
            </w:r>
          </w:p>
        </w:tc>
        <w:tc>
          <w:tcPr>
            <w:tcW w:w="7750" w:type="dxa"/>
            <w:tcBorders>
              <w:top w:val="nil"/>
              <w:left w:val="single" w:sz="2" w:space="0" w:color="000000"/>
              <w:bottom w:val="single" w:sz="2" w:space="0" w:color="000000"/>
              <w:right w:val="single" w:sz="2" w:space="0" w:color="000000"/>
            </w:tcBorders>
            <w:hideMark/>
          </w:tcPr>
          <w:p w:rsidR="0032490D" w:rsidRDefault="0032490D">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r w:rsidR="008C184E">
              <w:rPr>
                <w:rFonts w:ascii="Times New Roman" w:hAnsi="Times New Roman"/>
                <w:b/>
                <w:bCs/>
                <w:sz w:val="24"/>
                <w:lang w:eastAsia="en-US"/>
              </w:rPr>
              <w:t>1</w:t>
            </w:r>
          </w:p>
        </w:tc>
        <w:tc>
          <w:tcPr>
            <w:tcW w:w="7750" w:type="dxa"/>
            <w:tcBorders>
              <w:top w:val="nil"/>
              <w:left w:val="single" w:sz="2" w:space="0" w:color="000000"/>
              <w:bottom w:val="single" w:sz="2" w:space="0" w:color="000000"/>
              <w:right w:val="single" w:sz="2" w:space="0" w:color="000000"/>
            </w:tcBorders>
            <w:hideMark/>
          </w:tcPr>
          <w:p w:rsidR="0032490D" w:rsidRDefault="0032490D">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0B1E55" w:rsidRPr="000B1E55">
              <w:rPr>
                <w:rFonts w:ascii="Times New Roman" w:eastAsia="Times New Roman CYR" w:hAnsi="Times New Roman" w:cs="Times New Roman CYR"/>
                <w:sz w:val="24"/>
                <w:szCs w:val="24"/>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r w:rsidR="008C184E">
              <w:rPr>
                <w:rFonts w:ascii="Times New Roman" w:hAnsi="Times New Roman"/>
                <w:b/>
                <w:bCs/>
                <w:sz w:val="24"/>
                <w:lang w:eastAsia="en-US"/>
              </w:rPr>
              <w:t>2</w:t>
            </w:r>
          </w:p>
        </w:tc>
        <w:tc>
          <w:tcPr>
            <w:tcW w:w="7750" w:type="dxa"/>
            <w:tcBorders>
              <w:top w:val="nil"/>
              <w:left w:val="single" w:sz="2" w:space="0" w:color="000000"/>
              <w:bottom w:val="single" w:sz="2" w:space="0" w:color="000000"/>
              <w:right w:val="single" w:sz="2" w:space="0" w:color="000000"/>
            </w:tcBorders>
            <w:hideMark/>
          </w:tcPr>
          <w:p w:rsidR="0032490D" w:rsidRDefault="0032490D">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53069F" w:rsidRDefault="0053069F" w:rsidP="0053069F"/>
    <w:p w:rsidR="00766661" w:rsidRDefault="00766661" w:rsidP="0053069F"/>
    <w:p w:rsidR="00766661" w:rsidRDefault="00766661" w:rsidP="0053069F"/>
    <w:p w:rsidR="0030507A" w:rsidRDefault="0030507A" w:rsidP="0053069F"/>
    <w:p w:rsidR="0030507A" w:rsidRDefault="0030507A" w:rsidP="0053069F"/>
    <w:p w:rsidR="0030507A" w:rsidRDefault="0030507A" w:rsidP="0053069F"/>
    <w:p w:rsidR="0030507A" w:rsidRDefault="0030507A" w:rsidP="0053069F"/>
    <w:p w:rsidR="0030507A" w:rsidRDefault="0030507A" w:rsidP="0053069F"/>
    <w:p w:rsidR="00C06FA7" w:rsidRDefault="00C06FA7" w:rsidP="0053069F"/>
    <w:p w:rsidR="00C06FA7" w:rsidRDefault="00C06FA7" w:rsidP="0053069F"/>
    <w:p w:rsidR="00C06FA7" w:rsidRDefault="00C06FA7" w:rsidP="0053069F"/>
    <w:p w:rsidR="00C06FA7" w:rsidRDefault="00C06FA7" w:rsidP="0053069F"/>
    <w:p w:rsidR="006516A5" w:rsidRDefault="006516A5" w:rsidP="0053069F"/>
    <w:p w:rsidR="006516A5" w:rsidRDefault="006516A5" w:rsidP="0053069F"/>
    <w:p w:rsidR="006516A5" w:rsidRDefault="006516A5" w:rsidP="0053069F"/>
    <w:p w:rsidR="006516A5" w:rsidRDefault="006516A5" w:rsidP="0053069F"/>
    <w:p w:rsidR="006516A5" w:rsidRDefault="006516A5" w:rsidP="0053069F"/>
    <w:p w:rsidR="00766661" w:rsidRDefault="00766661" w:rsidP="0053069F"/>
    <w:p w:rsidR="0053069F" w:rsidRPr="00852231" w:rsidRDefault="0053069F" w:rsidP="0053069F">
      <w:pPr>
        <w:pStyle w:val="af1"/>
        <w:numPr>
          <w:ilvl w:val="0"/>
          <w:numId w:val="16"/>
        </w:numPr>
        <w:spacing w:after="0" w:line="240" w:lineRule="auto"/>
        <w:jc w:val="center"/>
        <w:rPr>
          <w:rFonts w:ascii="Times New Roman" w:hAnsi="Times New Roman"/>
          <w:b/>
          <w:sz w:val="24"/>
          <w:szCs w:val="24"/>
        </w:rPr>
      </w:pPr>
      <w:r w:rsidRPr="00852231">
        <w:rPr>
          <w:rFonts w:ascii="Times New Roman" w:hAnsi="Times New Roman"/>
          <w:b/>
          <w:sz w:val="24"/>
          <w:szCs w:val="24"/>
        </w:rPr>
        <w:lastRenderedPageBreak/>
        <w:t>ТЕХНИЧЕСКОЕ      ЗАДАНИЕ</w:t>
      </w:r>
    </w:p>
    <w:p w:rsidR="00E64716" w:rsidRPr="00E64716" w:rsidRDefault="00E64716" w:rsidP="00E64716">
      <w:pPr>
        <w:spacing w:after="0" w:line="240" w:lineRule="auto"/>
        <w:ind w:firstLine="720"/>
        <w:jc w:val="center"/>
        <w:rPr>
          <w:rFonts w:ascii="Times New Roman" w:hAnsi="Times New Roman"/>
          <w:b/>
          <w:sz w:val="24"/>
          <w:szCs w:val="24"/>
          <w:lang w:eastAsia="en-US"/>
        </w:rPr>
      </w:pPr>
    </w:p>
    <w:p w:rsidR="00953BCE" w:rsidRPr="00953BCE" w:rsidRDefault="00953BCE" w:rsidP="00953BCE">
      <w:pPr>
        <w:numPr>
          <w:ilvl w:val="0"/>
          <w:numId w:val="33"/>
        </w:numPr>
        <w:spacing w:after="0" w:line="240" w:lineRule="auto"/>
        <w:ind w:left="851" w:hanging="709"/>
        <w:jc w:val="both"/>
        <w:rPr>
          <w:rFonts w:ascii="Times New Roman" w:hAnsi="Times New Roman"/>
          <w:b/>
          <w:i/>
          <w:sz w:val="24"/>
          <w:szCs w:val="24"/>
          <w:lang w:eastAsia="en-US"/>
        </w:rPr>
      </w:pPr>
      <w:r w:rsidRPr="00953BCE">
        <w:rPr>
          <w:rFonts w:ascii="Times New Roman" w:hAnsi="Times New Roman"/>
          <w:b/>
          <w:i/>
          <w:sz w:val="24"/>
          <w:szCs w:val="24"/>
          <w:lang w:eastAsia="en-US"/>
        </w:rPr>
        <w:t xml:space="preserve">Источник погашения кредита – </w:t>
      </w:r>
      <w:r w:rsidRPr="00953BCE">
        <w:rPr>
          <w:rFonts w:ascii="Times New Roman" w:hAnsi="Times New Roman"/>
          <w:i/>
          <w:sz w:val="24"/>
          <w:szCs w:val="24"/>
          <w:lang w:eastAsia="en-US"/>
        </w:rPr>
        <w:t>собственные средства.</w:t>
      </w:r>
    </w:p>
    <w:p w:rsidR="00953BCE" w:rsidRPr="00953BCE" w:rsidRDefault="00953BCE" w:rsidP="00953BCE">
      <w:pPr>
        <w:numPr>
          <w:ilvl w:val="0"/>
          <w:numId w:val="33"/>
        </w:numPr>
        <w:spacing w:after="0" w:line="240" w:lineRule="auto"/>
        <w:ind w:left="851" w:hanging="709"/>
        <w:jc w:val="both"/>
        <w:rPr>
          <w:rFonts w:ascii="Times New Roman" w:hAnsi="Times New Roman"/>
          <w:sz w:val="24"/>
          <w:szCs w:val="24"/>
          <w:lang w:eastAsia="en-US"/>
        </w:rPr>
      </w:pPr>
      <w:r w:rsidRPr="00953BCE">
        <w:rPr>
          <w:rFonts w:ascii="Times New Roman" w:hAnsi="Times New Roman"/>
          <w:b/>
          <w:i/>
          <w:sz w:val="24"/>
          <w:szCs w:val="24"/>
          <w:lang w:eastAsia="en-US"/>
        </w:rPr>
        <w:t>Форма кредитования –</w:t>
      </w:r>
      <w:r w:rsidRPr="00953BCE">
        <w:rPr>
          <w:rFonts w:ascii="Times New Roman" w:hAnsi="Times New Roman"/>
          <w:sz w:val="24"/>
          <w:szCs w:val="24"/>
          <w:lang w:eastAsia="en-US"/>
        </w:rPr>
        <w:t xml:space="preserve"> кредитная линия с лимитом выдачи в сумме 46 000 000-00 (Сорок шесть миллионов) рублей.</w:t>
      </w:r>
    </w:p>
    <w:p w:rsidR="00953BCE" w:rsidRPr="00953BCE" w:rsidRDefault="00953BCE" w:rsidP="00953BCE">
      <w:pPr>
        <w:numPr>
          <w:ilvl w:val="0"/>
          <w:numId w:val="33"/>
        </w:numPr>
        <w:spacing w:after="0" w:line="240" w:lineRule="auto"/>
        <w:ind w:left="851" w:hanging="709"/>
        <w:jc w:val="both"/>
        <w:rPr>
          <w:rFonts w:ascii="Times New Roman" w:hAnsi="Times New Roman"/>
          <w:sz w:val="24"/>
          <w:szCs w:val="24"/>
          <w:lang w:eastAsia="en-US"/>
        </w:rPr>
      </w:pPr>
      <w:r w:rsidRPr="00953BCE">
        <w:rPr>
          <w:rFonts w:ascii="Times New Roman" w:hAnsi="Times New Roman"/>
          <w:b/>
          <w:i/>
          <w:sz w:val="24"/>
          <w:szCs w:val="24"/>
          <w:lang w:eastAsia="en-US"/>
        </w:rPr>
        <w:t xml:space="preserve">Целевое использование – </w:t>
      </w:r>
      <w:r w:rsidRPr="00953BCE">
        <w:rPr>
          <w:rFonts w:ascii="Times New Roman" w:hAnsi="Times New Roman"/>
          <w:sz w:val="24"/>
          <w:szCs w:val="24"/>
          <w:lang w:eastAsia="en-US"/>
        </w:rPr>
        <w:t>пополнение оборотных средств.</w:t>
      </w:r>
    </w:p>
    <w:p w:rsidR="00953BCE" w:rsidRPr="00953BCE" w:rsidRDefault="00953BCE" w:rsidP="00953BCE">
      <w:pPr>
        <w:numPr>
          <w:ilvl w:val="0"/>
          <w:numId w:val="33"/>
        </w:numPr>
        <w:spacing w:after="0" w:line="240" w:lineRule="auto"/>
        <w:ind w:left="851" w:hanging="709"/>
        <w:jc w:val="both"/>
        <w:rPr>
          <w:rFonts w:ascii="Times New Roman" w:hAnsi="Times New Roman"/>
          <w:sz w:val="24"/>
          <w:szCs w:val="24"/>
          <w:lang w:eastAsia="en-US"/>
        </w:rPr>
      </w:pPr>
      <w:r w:rsidRPr="00953BCE">
        <w:rPr>
          <w:rFonts w:ascii="Times New Roman" w:hAnsi="Times New Roman"/>
          <w:b/>
          <w:i/>
          <w:sz w:val="24"/>
          <w:szCs w:val="24"/>
          <w:lang w:eastAsia="en-US"/>
        </w:rPr>
        <w:t>Валюта сделки -</w:t>
      </w:r>
      <w:r w:rsidRPr="00953BCE">
        <w:rPr>
          <w:rFonts w:ascii="Times New Roman" w:hAnsi="Times New Roman"/>
          <w:sz w:val="24"/>
          <w:szCs w:val="24"/>
          <w:lang w:eastAsia="en-US"/>
        </w:rPr>
        <w:t xml:space="preserve"> российский рубль.</w:t>
      </w:r>
    </w:p>
    <w:p w:rsidR="00953BCE" w:rsidRPr="00953BCE" w:rsidRDefault="00953BCE" w:rsidP="00953BCE">
      <w:pPr>
        <w:numPr>
          <w:ilvl w:val="0"/>
          <w:numId w:val="33"/>
        </w:numPr>
        <w:spacing w:after="0" w:line="240" w:lineRule="auto"/>
        <w:ind w:left="851" w:hanging="709"/>
        <w:jc w:val="both"/>
        <w:rPr>
          <w:rFonts w:ascii="Times New Roman" w:hAnsi="Times New Roman"/>
          <w:b/>
          <w:i/>
          <w:sz w:val="24"/>
          <w:szCs w:val="24"/>
          <w:lang w:eastAsia="en-US"/>
        </w:rPr>
      </w:pPr>
      <w:r w:rsidRPr="00953BCE">
        <w:rPr>
          <w:rFonts w:ascii="Times New Roman" w:hAnsi="Times New Roman"/>
          <w:b/>
          <w:i/>
          <w:sz w:val="24"/>
          <w:szCs w:val="24"/>
          <w:lang w:eastAsia="en-US"/>
        </w:rPr>
        <w:t xml:space="preserve">Срок предоставления заемных средств – </w:t>
      </w:r>
      <w:r w:rsidRPr="00953BCE">
        <w:rPr>
          <w:rFonts w:ascii="Times New Roman" w:hAnsi="Times New Roman"/>
          <w:i/>
          <w:sz w:val="24"/>
          <w:szCs w:val="24"/>
          <w:lang w:eastAsia="en-US"/>
        </w:rPr>
        <w:t>2 года.</w:t>
      </w:r>
    </w:p>
    <w:p w:rsidR="00953BCE" w:rsidRPr="00953BCE" w:rsidRDefault="00953BCE" w:rsidP="00953BCE">
      <w:pPr>
        <w:numPr>
          <w:ilvl w:val="0"/>
          <w:numId w:val="33"/>
        </w:numPr>
        <w:spacing w:after="0" w:line="240" w:lineRule="auto"/>
        <w:ind w:left="851" w:hanging="709"/>
        <w:jc w:val="both"/>
        <w:rPr>
          <w:rFonts w:ascii="Times New Roman" w:hAnsi="Times New Roman"/>
          <w:sz w:val="24"/>
          <w:szCs w:val="24"/>
          <w:lang w:eastAsia="en-US"/>
        </w:rPr>
      </w:pPr>
      <w:r w:rsidRPr="00953BCE">
        <w:rPr>
          <w:rFonts w:ascii="Times New Roman" w:hAnsi="Times New Roman"/>
          <w:b/>
          <w:i/>
          <w:sz w:val="24"/>
          <w:szCs w:val="24"/>
          <w:lang w:eastAsia="en-US"/>
        </w:rPr>
        <w:t>Начальная (максимальная) цена договора –</w:t>
      </w:r>
      <w:r w:rsidRPr="00953BCE">
        <w:rPr>
          <w:rFonts w:ascii="Times New Roman" w:hAnsi="Times New Roman"/>
          <w:sz w:val="24"/>
          <w:szCs w:val="24"/>
          <w:lang w:eastAsia="en-US"/>
        </w:rPr>
        <w:t xml:space="preserve"> процентная ставка по договору на весь срок действия договора 14 % процентов годовых, годовая комиссия за обслуживание не более 1% (один) процент.</w:t>
      </w:r>
    </w:p>
    <w:p w:rsidR="00953BCE" w:rsidRPr="00953BCE" w:rsidRDefault="00953BCE" w:rsidP="00953BCE">
      <w:pPr>
        <w:numPr>
          <w:ilvl w:val="0"/>
          <w:numId w:val="33"/>
        </w:numPr>
        <w:spacing w:after="0" w:line="240" w:lineRule="auto"/>
        <w:ind w:left="851" w:hanging="709"/>
        <w:jc w:val="both"/>
        <w:rPr>
          <w:rFonts w:ascii="Times New Roman" w:hAnsi="Times New Roman"/>
          <w:sz w:val="24"/>
          <w:szCs w:val="24"/>
          <w:lang w:eastAsia="en-US"/>
        </w:rPr>
      </w:pPr>
      <w:r w:rsidRPr="00953BCE">
        <w:rPr>
          <w:rFonts w:ascii="Times New Roman" w:hAnsi="Times New Roman"/>
          <w:b/>
          <w:sz w:val="24"/>
          <w:szCs w:val="24"/>
          <w:lang w:eastAsia="en-US"/>
        </w:rPr>
        <w:t>Возможность</w:t>
      </w:r>
      <w:r w:rsidRPr="00953BCE">
        <w:rPr>
          <w:rFonts w:ascii="Times New Roman" w:hAnsi="Times New Roman"/>
          <w:b/>
          <w:i/>
          <w:sz w:val="24"/>
          <w:szCs w:val="24"/>
          <w:lang w:eastAsia="en-US"/>
        </w:rPr>
        <w:t xml:space="preserve"> досрочного погашения кредита </w:t>
      </w:r>
      <w:r w:rsidRPr="00953BCE">
        <w:rPr>
          <w:rFonts w:ascii="Times New Roman" w:hAnsi="Times New Roman"/>
          <w:sz w:val="24"/>
          <w:szCs w:val="24"/>
          <w:lang w:eastAsia="en-US"/>
        </w:rPr>
        <w:t>любыми суммами, без применения штрафных санкций.</w:t>
      </w:r>
    </w:p>
    <w:p w:rsidR="00953BCE" w:rsidRPr="00953BCE" w:rsidRDefault="00953BCE" w:rsidP="00953BCE">
      <w:pPr>
        <w:numPr>
          <w:ilvl w:val="0"/>
          <w:numId w:val="33"/>
        </w:numPr>
        <w:spacing w:after="0" w:line="240" w:lineRule="auto"/>
        <w:ind w:left="851" w:hanging="709"/>
        <w:jc w:val="both"/>
        <w:rPr>
          <w:rFonts w:ascii="Times New Roman" w:hAnsi="Times New Roman"/>
          <w:sz w:val="24"/>
          <w:szCs w:val="24"/>
          <w:lang w:eastAsia="en-US"/>
        </w:rPr>
      </w:pPr>
      <w:r w:rsidRPr="00953BCE">
        <w:rPr>
          <w:rFonts w:ascii="Times New Roman" w:hAnsi="Times New Roman"/>
          <w:b/>
          <w:i/>
          <w:sz w:val="24"/>
          <w:szCs w:val="24"/>
          <w:lang w:eastAsia="en-US"/>
        </w:rPr>
        <w:t xml:space="preserve">Условие уплаты процентов – </w:t>
      </w:r>
      <w:r w:rsidRPr="00953BCE">
        <w:rPr>
          <w:rFonts w:ascii="Times New Roman" w:hAnsi="Times New Roman"/>
          <w:sz w:val="24"/>
          <w:szCs w:val="24"/>
          <w:lang w:eastAsia="en-US"/>
        </w:rPr>
        <w:t>ежемесячно.</w:t>
      </w:r>
    </w:p>
    <w:p w:rsidR="00953BCE" w:rsidRPr="00953BCE" w:rsidRDefault="00953BCE" w:rsidP="00953BCE">
      <w:pPr>
        <w:numPr>
          <w:ilvl w:val="0"/>
          <w:numId w:val="33"/>
        </w:numPr>
        <w:spacing w:after="0" w:line="240" w:lineRule="auto"/>
        <w:ind w:left="851" w:hanging="709"/>
        <w:jc w:val="both"/>
        <w:rPr>
          <w:rFonts w:ascii="Times New Roman" w:hAnsi="Times New Roman"/>
          <w:sz w:val="24"/>
          <w:szCs w:val="24"/>
          <w:lang w:eastAsia="en-US"/>
        </w:rPr>
      </w:pPr>
      <w:r w:rsidRPr="00953BCE">
        <w:rPr>
          <w:rFonts w:ascii="Times New Roman" w:hAnsi="Times New Roman"/>
          <w:b/>
          <w:i/>
          <w:sz w:val="24"/>
          <w:szCs w:val="24"/>
          <w:lang w:eastAsia="en-US"/>
        </w:rPr>
        <w:t>Условие погашения основного долга -</w:t>
      </w:r>
      <w:r w:rsidRPr="00953BCE">
        <w:rPr>
          <w:rFonts w:ascii="Times New Roman" w:hAnsi="Times New Roman"/>
          <w:sz w:val="24"/>
          <w:szCs w:val="24"/>
          <w:lang w:eastAsia="en-US"/>
        </w:rPr>
        <w:t xml:space="preserve"> график погашения ссудной задолженности: в период с 01.10.2014 по 30.09.2015 в сумме 3 500 000-00 (Три миллиона пятьсот тысяч) рублей ежемесячно, последний платеж в остатке ссудной задолженности уплачивается в соответствии со сроком погашения кредита.</w:t>
      </w:r>
    </w:p>
    <w:p w:rsidR="00953BCE" w:rsidRPr="00953BCE" w:rsidRDefault="00953BCE" w:rsidP="00953BCE">
      <w:pPr>
        <w:tabs>
          <w:tab w:val="left" w:pos="972"/>
        </w:tabs>
        <w:spacing w:before="120" w:after="0" w:line="221" w:lineRule="auto"/>
        <w:jc w:val="both"/>
        <w:rPr>
          <w:rFonts w:ascii="Times New Roman" w:hAnsi="Times New Roman"/>
          <w:sz w:val="24"/>
          <w:szCs w:val="24"/>
          <w:lang w:eastAsia="en-US"/>
        </w:rPr>
      </w:pPr>
      <w:r w:rsidRPr="00953BCE">
        <w:rPr>
          <w:rFonts w:ascii="Times New Roman" w:hAnsi="Times New Roman"/>
          <w:b/>
          <w:i/>
          <w:sz w:val="24"/>
          <w:szCs w:val="24"/>
          <w:lang w:eastAsia="en-US"/>
        </w:rPr>
        <w:t xml:space="preserve">            Предлагаемое обеспечение – </w:t>
      </w:r>
      <w:r w:rsidRPr="00953BCE">
        <w:rPr>
          <w:rFonts w:ascii="Times New Roman" w:hAnsi="Times New Roman"/>
          <w:sz w:val="24"/>
          <w:szCs w:val="24"/>
          <w:lang w:eastAsia="en-US"/>
        </w:rPr>
        <w:t>залоговое обеспечение имущества, принадлежащее МП «Водоканал города Рязани» на праве хозяйственного ведения:</w:t>
      </w:r>
    </w:p>
    <w:p w:rsidR="00953BCE" w:rsidRPr="00953BCE" w:rsidRDefault="00953BCE" w:rsidP="00953BCE">
      <w:pPr>
        <w:numPr>
          <w:ilvl w:val="0"/>
          <w:numId w:val="40"/>
        </w:numPr>
        <w:tabs>
          <w:tab w:val="left" w:pos="972"/>
        </w:tabs>
        <w:spacing w:before="120" w:after="0" w:line="221" w:lineRule="auto"/>
        <w:jc w:val="both"/>
        <w:rPr>
          <w:rFonts w:ascii="Times New Roman" w:hAnsi="Times New Roman"/>
        </w:rPr>
      </w:pPr>
      <w:proofErr w:type="gramStart"/>
      <w:r w:rsidRPr="00953BCE">
        <w:rPr>
          <w:rFonts w:ascii="Times New Roman" w:hAnsi="Times New Roman"/>
        </w:rPr>
        <w:t>расположенных</w:t>
      </w:r>
      <w:proofErr w:type="gramEnd"/>
      <w:r w:rsidRPr="00953BCE">
        <w:rPr>
          <w:rFonts w:ascii="Times New Roman" w:hAnsi="Times New Roman"/>
        </w:rPr>
        <w:t xml:space="preserve"> по адресу: Рязанская область, г. Рязань, ул. Строителей, 12, </w:t>
      </w:r>
    </w:p>
    <w:p w:rsidR="00953BCE" w:rsidRPr="00953BCE" w:rsidRDefault="00953BCE" w:rsidP="00953BCE">
      <w:pPr>
        <w:tabs>
          <w:tab w:val="left" w:pos="426"/>
        </w:tabs>
        <w:spacing w:before="120" w:after="0" w:line="221" w:lineRule="auto"/>
        <w:ind w:left="405"/>
        <w:jc w:val="both"/>
        <w:rPr>
          <w:rFonts w:ascii="Times New Roman" w:hAnsi="Times New Roman"/>
        </w:rPr>
      </w:pPr>
      <w:r w:rsidRPr="00953BCE">
        <w:rPr>
          <w:rFonts w:ascii="Times New Roman" w:hAnsi="Times New Roman"/>
        </w:rPr>
        <w:t xml:space="preserve">  </w:t>
      </w:r>
      <w:proofErr w:type="gramStart"/>
      <w:r w:rsidRPr="00953BCE">
        <w:rPr>
          <w:rFonts w:ascii="Times New Roman" w:hAnsi="Times New Roman"/>
        </w:rPr>
        <w:t>-  здание, назначение: нежилое, 1-2 – этажный, общая площадь 380,9 кв. м, инв. №16508, лит.</w:t>
      </w:r>
      <w:proofErr w:type="gramEnd"/>
      <w:r w:rsidRPr="00953BCE">
        <w:rPr>
          <w:rFonts w:ascii="Times New Roman" w:hAnsi="Times New Roman"/>
        </w:rPr>
        <w:t xml:space="preserve"> А,</w:t>
      </w:r>
    </w:p>
    <w:p w:rsidR="00953BCE" w:rsidRPr="00953BCE" w:rsidRDefault="00953BCE" w:rsidP="00953BCE">
      <w:pPr>
        <w:tabs>
          <w:tab w:val="left" w:pos="426"/>
        </w:tabs>
        <w:spacing w:before="120" w:after="0" w:line="221" w:lineRule="auto"/>
        <w:ind w:left="405"/>
        <w:jc w:val="both"/>
        <w:rPr>
          <w:rFonts w:ascii="Times New Roman" w:hAnsi="Times New Roman"/>
        </w:rPr>
      </w:pPr>
      <w:r w:rsidRPr="00953BCE">
        <w:rPr>
          <w:rFonts w:ascii="Times New Roman" w:hAnsi="Times New Roman"/>
        </w:rPr>
        <w:t xml:space="preserve">   </w:t>
      </w:r>
      <w:proofErr w:type="gramStart"/>
      <w:r w:rsidRPr="00953BCE">
        <w:rPr>
          <w:rFonts w:ascii="Times New Roman" w:hAnsi="Times New Roman"/>
        </w:rPr>
        <w:t xml:space="preserve">-  здание, назначение:  нежилое, 1 – этажный, общая площадь </w:t>
      </w:r>
      <w:smartTag w:uri="urn:schemas-microsoft-com:office:smarttags" w:element="metricconverter">
        <w:smartTagPr>
          <w:attr w:name="ProductID" w:val="13,8 кв. м"/>
        </w:smartTagPr>
        <w:r w:rsidRPr="00953BCE">
          <w:rPr>
            <w:rFonts w:ascii="Times New Roman" w:hAnsi="Times New Roman"/>
          </w:rPr>
          <w:t>13,8 кв. м</w:t>
        </w:r>
      </w:smartTag>
      <w:r w:rsidRPr="00953BCE">
        <w:rPr>
          <w:rFonts w:ascii="Times New Roman" w:hAnsi="Times New Roman"/>
        </w:rPr>
        <w:t>, инв.№16508, лит.</w:t>
      </w:r>
      <w:proofErr w:type="gramEnd"/>
      <w:r w:rsidRPr="00953BCE">
        <w:rPr>
          <w:rFonts w:ascii="Times New Roman" w:hAnsi="Times New Roman"/>
        </w:rPr>
        <w:t xml:space="preserve"> </w:t>
      </w:r>
      <w:proofErr w:type="gramStart"/>
      <w:r w:rsidRPr="00953BCE">
        <w:rPr>
          <w:rFonts w:ascii="Times New Roman" w:hAnsi="Times New Roman"/>
        </w:rPr>
        <w:t>Б</w:t>
      </w:r>
      <w:proofErr w:type="gramEnd"/>
      <w:r w:rsidRPr="00953BCE">
        <w:rPr>
          <w:rFonts w:ascii="Times New Roman" w:hAnsi="Times New Roman"/>
        </w:rPr>
        <w:t xml:space="preserve">, </w:t>
      </w:r>
    </w:p>
    <w:p w:rsidR="00953BCE" w:rsidRPr="00953BCE" w:rsidRDefault="00953BCE" w:rsidP="00953BCE">
      <w:pPr>
        <w:tabs>
          <w:tab w:val="left" w:pos="426"/>
          <w:tab w:val="left" w:pos="567"/>
        </w:tabs>
        <w:spacing w:after="0" w:line="240" w:lineRule="auto"/>
        <w:ind w:left="612"/>
        <w:jc w:val="both"/>
        <w:rPr>
          <w:rFonts w:ascii="Times New Roman" w:hAnsi="Times New Roman"/>
        </w:rPr>
      </w:pPr>
      <w:proofErr w:type="gramStart"/>
      <w:r w:rsidRPr="00953BCE">
        <w:rPr>
          <w:rFonts w:ascii="Times New Roman" w:hAnsi="Times New Roman"/>
        </w:rPr>
        <w:t xml:space="preserve">- здание, назначение:  нежилое, 1 – этажный, общая площадь </w:t>
      </w:r>
      <w:smartTag w:uri="urn:schemas-microsoft-com:office:smarttags" w:element="metricconverter">
        <w:smartTagPr>
          <w:attr w:name="ProductID" w:val="431,1 кв. м"/>
        </w:smartTagPr>
        <w:r w:rsidRPr="00953BCE">
          <w:rPr>
            <w:rFonts w:ascii="Times New Roman" w:hAnsi="Times New Roman"/>
          </w:rPr>
          <w:t>431,1 кв. м</w:t>
        </w:r>
      </w:smartTag>
      <w:r w:rsidRPr="00953BCE">
        <w:rPr>
          <w:rFonts w:ascii="Times New Roman" w:hAnsi="Times New Roman"/>
        </w:rPr>
        <w:t>, инв.№16508, лит.</w:t>
      </w:r>
      <w:proofErr w:type="gramEnd"/>
      <w:r w:rsidRPr="00953BCE">
        <w:rPr>
          <w:rFonts w:ascii="Times New Roman" w:hAnsi="Times New Roman"/>
        </w:rPr>
        <w:t xml:space="preserve"> В, </w:t>
      </w:r>
    </w:p>
    <w:p w:rsidR="00953BCE" w:rsidRPr="00953BCE" w:rsidRDefault="00953BCE" w:rsidP="00953BCE">
      <w:pPr>
        <w:tabs>
          <w:tab w:val="left" w:pos="426"/>
          <w:tab w:val="left" w:pos="567"/>
        </w:tabs>
        <w:spacing w:after="0" w:line="240" w:lineRule="auto"/>
        <w:ind w:left="612"/>
        <w:jc w:val="both"/>
        <w:rPr>
          <w:rFonts w:ascii="Times New Roman" w:hAnsi="Times New Roman"/>
        </w:rPr>
      </w:pPr>
      <w:proofErr w:type="gramStart"/>
      <w:r w:rsidRPr="00953BCE">
        <w:rPr>
          <w:rFonts w:ascii="Times New Roman" w:hAnsi="Times New Roman"/>
        </w:rPr>
        <w:t xml:space="preserve">- здание,  назначение:  нежилое, 1 – этажный, общая площадь </w:t>
      </w:r>
      <w:smartTag w:uri="urn:schemas-microsoft-com:office:smarttags" w:element="metricconverter">
        <w:smartTagPr>
          <w:attr w:name="ProductID" w:val="119,6 кв. м"/>
        </w:smartTagPr>
        <w:r w:rsidRPr="00953BCE">
          <w:rPr>
            <w:rFonts w:ascii="Times New Roman" w:hAnsi="Times New Roman"/>
          </w:rPr>
          <w:t>119,6 кв. м</w:t>
        </w:r>
      </w:smartTag>
      <w:r w:rsidRPr="00953BCE">
        <w:rPr>
          <w:rFonts w:ascii="Times New Roman" w:hAnsi="Times New Roman"/>
        </w:rPr>
        <w:t>, инв.№16508, лит.</w:t>
      </w:r>
      <w:proofErr w:type="gramEnd"/>
      <w:r w:rsidRPr="00953BCE">
        <w:rPr>
          <w:rFonts w:ascii="Times New Roman" w:hAnsi="Times New Roman"/>
        </w:rPr>
        <w:t xml:space="preserve"> Г, </w:t>
      </w:r>
    </w:p>
    <w:p w:rsidR="00953BCE" w:rsidRPr="00953BCE" w:rsidRDefault="00953BCE" w:rsidP="00953BCE">
      <w:pPr>
        <w:tabs>
          <w:tab w:val="left" w:pos="426"/>
          <w:tab w:val="left" w:pos="567"/>
        </w:tabs>
        <w:spacing w:after="0" w:line="240" w:lineRule="auto"/>
        <w:ind w:left="612"/>
        <w:jc w:val="both"/>
        <w:rPr>
          <w:rFonts w:ascii="Times New Roman" w:hAnsi="Times New Roman"/>
        </w:rPr>
      </w:pPr>
      <w:proofErr w:type="gramStart"/>
      <w:r w:rsidRPr="00953BCE">
        <w:rPr>
          <w:rFonts w:ascii="Times New Roman" w:hAnsi="Times New Roman"/>
        </w:rPr>
        <w:t xml:space="preserve">- здание, назначение: нежилое, этажность: 1-2, общая площадь </w:t>
      </w:r>
      <w:smartTag w:uri="urn:schemas-microsoft-com:office:smarttags" w:element="metricconverter">
        <w:smartTagPr>
          <w:attr w:name="ProductID" w:val="452 кв. м"/>
        </w:smartTagPr>
        <w:r w:rsidRPr="00953BCE">
          <w:rPr>
            <w:rFonts w:ascii="Times New Roman" w:hAnsi="Times New Roman"/>
          </w:rPr>
          <w:t>452 кв. м</w:t>
        </w:r>
      </w:smartTag>
      <w:r w:rsidRPr="00953BCE">
        <w:rPr>
          <w:rFonts w:ascii="Times New Roman" w:hAnsi="Times New Roman"/>
        </w:rPr>
        <w:t>, инв.№16508, лит.</w:t>
      </w:r>
      <w:proofErr w:type="gramEnd"/>
      <w:r w:rsidRPr="00953BCE">
        <w:rPr>
          <w:rFonts w:ascii="Times New Roman" w:hAnsi="Times New Roman"/>
        </w:rPr>
        <w:t xml:space="preserve"> Д, </w:t>
      </w:r>
    </w:p>
    <w:p w:rsidR="00953BCE" w:rsidRPr="00953BCE" w:rsidRDefault="00953BCE" w:rsidP="00953BCE">
      <w:pPr>
        <w:tabs>
          <w:tab w:val="left" w:pos="709"/>
        </w:tabs>
        <w:spacing w:before="120" w:after="0" w:line="221" w:lineRule="auto"/>
        <w:jc w:val="both"/>
        <w:rPr>
          <w:rFonts w:ascii="Times New Roman" w:hAnsi="Times New Roman"/>
        </w:rPr>
      </w:pPr>
      <w:r w:rsidRPr="00953BCE">
        <w:rPr>
          <w:rFonts w:ascii="Times New Roman" w:hAnsi="Times New Roman"/>
        </w:rPr>
        <w:t xml:space="preserve">2) расположенных по адресу г. Рязань, </w:t>
      </w:r>
      <w:proofErr w:type="spellStart"/>
      <w:r w:rsidRPr="00953BCE">
        <w:rPr>
          <w:rFonts w:ascii="Times New Roman" w:hAnsi="Times New Roman"/>
        </w:rPr>
        <w:t>Касимовское</w:t>
      </w:r>
      <w:proofErr w:type="spellEnd"/>
      <w:r w:rsidRPr="00953BCE">
        <w:rPr>
          <w:rFonts w:ascii="Times New Roman" w:hAnsi="Times New Roman"/>
        </w:rPr>
        <w:t xml:space="preserve"> шоссе, 9, </w:t>
      </w:r>
    </w:p>
    <w:p w:rsidR="00953BCE" w:rsidRPr="00953BCE" w:rsidRDefault="00953BCE" w:rsidP="00953BCE">
      <w:pPr>
        <w:tabs>
          <w:tab w:val="left" w:pos="993"/>
        </w:tabs>
        <w:spacing w:after="0" w:line="220" w:lineRule="auto"/>
        <w:jc w:val="both"/>
        <w:rPr>
          <w:rFonts w:ascii="Times New Roman" w:hAnsi="Times New Roman"/>
        </w:rPr>
      </w:pPr>
      <w:proofErr w:type="gramStart"/>
      <w:r w:rsidRPr="00953BCE">
        <w:rPr>
          <w:rFonts w:ascii="Times New Roman" w:hAnsi="Times New Roman"/>
        </w:rPr>
        <w:t xml:space="preserve">-  здание,  назначение: нежилое (административный корпус с пристроенным помещением столовой), 3 – этажный, подвал, общая площадь </w:t>
      </w:r>
      <w:smartTag w:uri="urn:schemas-microsoft-com:office:smarttags" w:element="metricconverter">
        <w:smartTagPr>
          <w:attr w:name="ProductID" w:val="3288,8 кв. м"/>
        </w:smartTagPr>
        <w:r w:rsidRPr="00953BCE">
          <w:rPr>
            <w:rFonts w:ascii="Times New Roman" w:hAnsi="Times New Roman"/>
          </w:rPr>
          <w:t>3288,8 кв. м</w:t>
        </w:r>
      </w:smartTag>
      <w:r w:rsidRPr="00953BCE">
        <w:rPr>
          <w:rFonts w:ascii="Times New Roman" w:hAnsi="Times New Roman"/>
        </w:rPr>
        <w:t>,  инв.№13075, лит.</w:t>
      </w:r>
      <w:proofErr w:type="gramEnd"/>
      <w:r w:rsidRPr="00953BCE">
        <w:rPr>
          <w:rFonts w:ascii="Times New Roman" w:hAnsi="Times New Roman"/>
        </w:rPr>
        <w:t xml:space="preserve"> </w:t>
      </w:r>
      <w:proofErr w:type="gramStart"/>
      <w:r w:rsidRPr="00953BCE">
        <w:rPr>
          <w:rFonts w:ascii="Times New Roman" w:hAnsi="Times New Roman"/>
        </w:rPr>
        <w:t>Б</w:t>
      </w:r>
      <w:proofErr w:type="gramEnd"/>
      <w:r w:rsidRPr="00953BCE">
        <w:rPr>
          <w:rFonts w:ascii="Times New Roman" w:hAnsi="Times New Roman"/>
        </w:rPr>
        <w:t xml:space="preserve">, </w:t>
      </w:r>
    </w:p>
    <w:p w:rsidR="00953BCE" w:rsidRPr="00953BCE" w:rsidRDefault="00953BCE" w:rsidP="00953BCE">
      <w:pPr>
        <w:tabs>
          <w:tab w:val="left" w:pos="993"/>
        </w:tabs>
        <w:spacing w:after="0" w:line="220" w:lineRule="auto"/>
        <w:jc w:val="both"/>
        <w:rPr>
          <w:rFonts w:ascii="Times New Roman" w:hAnsi="Times New Roman"/>
        </w:rPr>
      </w:pPr>
      <w:proofErr w:type="gramStart"/>
      <w:r w:rsidRPr="00953BCE">
        <w:rPr>
          <w:rFonts w:ascii="Times New Roman" w:hAnsi="Times New Roman"/>
        </w:rPr>
        <w:t xml:space="preserve">- здание,  назначение: нежилое, (трансформаторная подстанция), 1 – этажный, общая площадь </w:t>
      </w:r>
      <w:smartTag w:uri="urn:schemas-microsoft-com:office:smarttags" w:element="metricconverter">
        <w:smartTagPr>
          <w:attr w:name="ProductID" w:val="40,7 кв. м"/>
        </w:smartTagPr>
        <w:r w:rsidRPr="00953BCE">
          <w:rPr>
            <w:rFonts w:ascii="Times New Roman" w:hAnsi="Times New Roman"/>
          </w:rPr>
          <w:t>40,7 кв. м</w:t>
        </w:r>
      </w:smartTag>
      <w:r w:rsidRPr="00953BCE">
        <w:rPr>
          <w:rFonts w:ascii="Times New Roman" w:hAnsi="Times New Roman"/>
        </w:rPr>
        <w:t>, инв.№ 13075, лит.</w:t>
      </w:r>
      <w:proofErr w:type="gramEnd"/>
      <w:r w:rsidRPr="00953BCE">
        <w:rPr>
          <w:rFonts w:ascii="Times New Roman" w:hAnsi="Times New Roman"/>
        </w:rPr>
        <w:t xml:space="preserve"> В, </w:t>
      </w:r>
    </w:p>
    <w:p w:rsidR="00953BCE" w:rsidRPr="00953BCE" w:rsidRDefault="00953BCE" w:rsidP="00953BCE">
      <w:pPr>
        <w:tabs>
          <w:tab w:val="left" w:pos="993"/>
        </w:tabs>
        <w:spacing w:after="0" w:line="220" w:lineRule="auto"/>
        <w:jc w:val="both"/>
        <w:rPr>
          <w:rFonts w:ascii="Times New Roman" w:hAnsi="Times New Roman"/>
        </w:rPr>
      </w:pPr>
      <w:r w:rsidRPr="00953BCE">
        <w:rPr>
          <w:rFonts w:ascii="Times New Roman" w:hAnsi="Times New Roman"/>
        </w:rPr>
        <w:t xml:space="preserve">- здание, назначение: нежилое (административно – бытовой корпус с пристроенной проходной), этажность: 1-2, общая площадь </w:t>
      </w:r>
      <w:smartTag w:uri="urn:schemas-microsoft-com:office:smarttags" w:element="metricconverter">
        <w:smartTagPr>
          <w:attr w:name="ProductID" w:val="1383,3 кв. м"/>
        </w:smartTagPr>
        <w:r w:rsidRPr="00953BCE">
          <w:rPr>
            <w:rFonts w:ascii="Times New Roman" w:hAnsi="Times New Roman"/>
          </w:rPr>
          <w:t>1383,3 кв. м</w:t>
        </w:r>
      </w:smartTag>
      <w:r w:rsidRPr="00953BCE">
        <w:rPr>
          <w:rFonts w:ascii="Times New Roman" w:hAnsi="Times New Roman"/>
        </w:rPr>
        <w:t xml:space="preserve">, инв.№ 13075, </w:t>
      </w:r>
      <w:proofErr w:type="spellStart"/>
      <w:r w:rsidRPr="00953BCE">
        <w:rPr>
          <w:rFonts w:ascii="Times New Roman" w:hAnsi="Times New Roman"/>
        </w:rPr>
        <w:t>лит</w:t>
      </w:r>
      <w:proofErr w:type="gramStart"/>
      <w:r w:rsidRPr="00953BCE">
        <w:rPr>
          <w:rFonts w:ascii="Times New Roman" w:hAnsi="Times New Roman"/>
        </w:rPr>
        <w:t>.Г</w:t>
      </w:r>
      <w:proofErr w:type="spellEnd"/>
      <w:proofErr w:type="gramEnd"/>
      <w:r w:rsidRPr="00953BCE">
        <w:rPr>
          <w:rFonts w:ascii="Times New Roman" w:hAnsi="Times New Roman"/>
        </w:rPr>
        <w:t xml:space="preserve">, </w:t>
      </w:r>
    </w:p>
    <w:p w:rsidR="00953BCE" w:rsidRPr="00953BCE" w:rsidRDefault="00953BCE" w:rsidP="00953BCE">
      <w:pPr>
        <w:tabs>
          <w:tab w:val="left" w:pos="993"/>
        </w:tabs>
        <w:spacing w:after="0" w:line="220" w:lineRule="auto"/>
        <w:jc w:val="both"/>
        <w:rPr>
          <w:rFonts w:ascii="Times New Roman" w:hAnsi="Times New Roman"/>
        </w:rPr>
      </w:pPr>
      <w:proofErr w:type="gramStart"/>
      <w:r w:rsidRPr="00953BCE">
        <w:rPr>
          <w:rFonts w:ascii="Times New Roman" w:hAnsi="Times New Roman"/>
        </w:rPr>
        <w:t xml:space="preserve">-  здание,  назначение: нежилое, гаражное (гараж), этажность: 1-2, общая площадь </w:t>
      </w:r>
      <w:smartTag w:uri="urn:schemas-microsoft-com:office:smarttags" w:element="metricconverter">
        <w:smartTagPr>
          <w:attr w:name="ProductID" w:val="1550,8 кв. м"/>
        </w:smartTagPr>
        <w:r w:rsidRPr="00953BCE">
          <w:rPr>
            <w:rFonts w:ascii="Times New Roman" w:hAnsi="Times New Roman"/>
          </w:rPr>
          <w:t>1550,8 кв. м</w:t>
        </w:r>
      </w:smartTag>
      <w:r w:rsidRPr="00953BCE">
        <w:rPr>
          <w:rFonts w:ascii="Times New Roman" w:hAnsi="Times New Roman"/>
        </w:rPr>
        <w:t>, инв.№ 13075, лит.</w:t>
      </w:r>
      <w:proofErr w:type="gramEnd"/>
      <w:r w:rsidRPr="00953BCE">
        <w:rPr>
          <w:rFonts w:ascii="Times New Roman" w:hAnsi="Times New Roman"/>
        </w:rPr>
        <w:t xml:space="preserve"> Е, </w:t>
      </w:r>
    </w:p>
    <w:p w:rsidR="00953BCE" w:rsidRPr="00953BCE" w:rsidRDefault="00953BCE" w:rsidP="00953BCE">
      <w:pPr>
        <w:tabs>
          <w:tab w:val="left" w:pos="993"/>
        </w:tabs>
        <w:spacing w:after="0" w:line="220" w:lineRule="auto"/>
        <w:jc w:val="both"/>
        <w:rPr>
          <w:rFonts w:ascii="Times New Roman" w:hAnsi="Times New Roman"/>
        </w:rPr>
      </w:pPr>
      <w:proofErr w:type="gramStart"/>
      <w:r w:rsidRPr="00953BCE">
        <w:rPr>
          <w:rFonts w:ascii="Times New Roman" w:hAnsi="Times New Roman"/>
        </w:rPr>
        <w:t xml:space="preserve">- здание,  назначение: нежилое, гаражное (гараж), 1 – этажное, общая площадь </w:t>
      </w:r>
      <w:smartTag w:uri="urn:schemas-microsoft-com:office:smarttags" w:element="metricconverter">
        <w:smartTagPr>
          <w:attr w:name="ProductID" w:val="922,4 кв. м"/>
        </w:smartTagPr>
        <w:r w:rsidRPr="00953BCE">
          <w:rPr>
            <w:rFonts w:ascii="Times New Roman" w:hAnsi="Times New Roman"/>
          </w:rPr>
          <w:t>922,4 кв. м</w:t>
        </w:r>
      </w:smartTag>
      <w:r w:rsidRPr="00953BCE">
        <w:rPr>
          <w:rFonts w:ascii="Times New Roman" w:hAnsi="Times New Roman"/>
        </w:rPr>
        <w:t>, инв.№ 13075, лит.</w:t>
      </w:r>
      <w:proofErr w:type="gramEnd"/>
      <w:r w:rsidRPr="00953BCE">
        <w:rPr>
          <w:rFonts w:ascii="Times New Roman" w:hAnsi="Times New Roman"/>
        </w:rPr>
        <w:t xml:space="preserve"> </w:t>
      </w:r>
      <w:proofErr w:type="gramStart"/>
      <w:r w:rsidRPr="00953BCE">
        <w:rPr>
          <w:rFonts w:ascii="Times New Roman" w:hAnsi="Times New Roman"/>
        </w:rPr>
        <w:t>Ж</w:t>
      </w:r>
      <w:proofErr w:type="gramEnd"/>
      <w:r w:rsidRPr="00953BCE">
        <w:rPr>
          <w:rFonts w:ascii="Times New Roman" w:hAnsi="Times New Roman"/>
        </w:rPr>
        <w:t xml:space="preserve">, </w:t>
      </w:r>
    </w:p>
    <w:p w:rsidR="00953BCE" w:rsidRPr="00953BCE" w:rsidRDefault="00953BCE" w:rsidP="00953BCE">
      <w:pPr>
        <w:tabs>
          <w:tab w:val="left" w:pos="972"/>
        </w:tabs>
        <w:spacing w:after="0" w:line="220" w:lineRule="auto"/>
        <w:jc w:val="both"/>
        <w:rPr>
          <w:rFonts w:ascii="Times New Roman" w:hAnsi="Times New Roman"/>
        </w:rPr>
      </w:pPr>
      <w:proofErr w:type="gramStart"/>
      <w:r w:rsidRPr="00953BCE">
        <w:rPr>
          <w:rFonts w:ascii="Times New Roman" w:hAnsi="Times New Roman"/>
        </w:rPr>
        <w:t xml:space="preserve">- здание,  назначение: нежилое (склад), 1 – этажный, общая площадь </w:t>
      </w:r>
      <w:smartTag w:uri="urn:schemas-microsoft-com:office:smarttags" w:element="metricconverter">
        <w:smartTagPr>
          <w:attr w:name="ProductID" w:val="51,2 кв. м"/>
        </w:smartTagPr>
        <w:r w:rsidRPr="00953BCE">
          <w:rPr>
            <w:rFonts w:ascii="Times New Roman" w:hAnsi="Times New Roman"/>
          </w:rPr>
          <w:t>51,2 кв. м</w:t>
        </w:r>
      </w:smartTag>
      <w:r w:rsidRPr="00953BCE">
        <w:rPr>
          <w:rFonts w:ascii="Times New Roman" w:hAnsi="Times New Roman"/>
        </w:rPr>
        <w:t>, инв.№ 13075,  лит.</w:t>
      </w:r>
      <w:proofErr w:type="gramEnd"/>
      <w:r w:rsidRPr="00953BCE">
        <w:rPr>
          <w:rFonts w:ascii="Times New Roman" w:hAnsi="Times New Roman"/>
        </w:rPr>
        <w:t xml:space="preserve"> З.</w:t>
      </w:r>
    </w:p>
    <w:p w:rsidR="0030507A" w:rsidRDefault="0030507A" w:rsidP="0053069F"/>
    <w:p w:rsidR="007C50E3" w:rsidRDefault="007C50E3" w:rsidP="0053069F"/>
    <w:p w:rsidR="007C50E3" w:rsidRDefault="007C50E3" w:rsidP="0053069F"/>
    <w:p w:rsidR="007C50E3" w:rsidRDefault="007C50E3" w:rsidP="0053069F"/>
    <w:p w:rsidR="007C50E3" w:rsidRDefault="007C50E3" w:rsidP="0053069F"/>
    <w:p w:rsidR="0030507A" w:rsidRDefault="0030507A" w:rsidP="0053069F"/>
    <w:p w:rsidR="0053069F" w:rsidRDefault="0030507A" w:rsidP="0030507A">
      <w:pPr>
        <w:pStyle w:val="af1"/>
        <w:numPr>
          <w:ilvl w:val="0"/>
          <w:numId w:val="16"/>
        </w:numPr>
        <w:spacing w:after="0" w:line="240" w:lineRule="auto"/>
        <w:jc w:val="center"/>
        <w:rPr>
          <w:rFonts w:ascii="Times New Roman" w:hAnsi="Times New Roman"/>
          <w:b/>
          <w:sz w:val="24"/>
          <w:szCs w:val="24"/>
        </w:rPr>
      </w:pPr>
      <w:r w:rsidRPr="0030507A">
        <w:rPr>
          <w:rFonts w:ascii="Times New Roman" w:hAnsi="Times New Roman"/>
          <w:b/>
          <w:sz w:val="24"/>
          <w:szCs w:val="24"/>
        </w:rPr>
        <w:lastRenderedPageBreak/>
        <w:t>Проект договора</w:t>
      </w:r>
    </w:p>
    <w:p w:rsidR="00EF204D" w:rsidRPr="0030507A" w:rsidRDefault="00EF204D" w:rsidP="00EF204D">
      <w:pPr>
        <w:pStyle w:val="af1"/>
        <w:spacing w:after="0" w:line="240" w:lineRule="auto"/>
        <w:ind w:left="480"/>
        <w:rPr>
          <w:rFonts w:ascii="Times New Roman" w:hAnsi="Times New Roman"/>
          <w:b/>
          <w:sz w:val="24"/>
          <w:szCs w:val="24"/>
        </w:rPr>
      </w:pPr>
    </w:p>
    <w:p w:rsidR="00D556A5" w:rsidRPr="00D556A5" w:rsidRDefault="00D556A5" w:rsidP="00D556A5">
      <w:pPr>
        <w:spacing w:after="0" w:line="240" w:lineRule="auto"/>
        <w:ind w:firstLine="709"/>
        <w:jc w:val="center"/>
        <w:rPr>
          <w:rFonts w:ascii="Times New Roman" w:hAnsi="Times New Roman"/>
          <w:kern w:val="28"/>
          <w:sz w:val="20"/>
          <w:szCs w:val="20"/>
        </w:rPr>
      </w:pPr>
      <w:r w:rsidRPr="00D556A5">
        <w:rPr>
          <w:rFonts w:ascii="Times New Roman" w:hAnsi="Times New Roman"/>
          <w:kern w:val="28"/>
          <w:sz w:val="20"/>
          <w:szCs w:val="20"/>
        </w:rPr>
        <w:t>КРЕДИТНЫЙ  ДОГОВОР N _____</w:t>
      </w:r>
    </w:p>
    <w:p w:rsidR="00D556A5" w:rsidRPr="00D556A5" w:rsidRDefault="00D556A5" w:rsidP="00D556A5">
      <w:pPr>
        <w:spacing w:after="0" w:line="240" w:lineRule="auto"/>
        <w:ind w:firstLine="709"/>
        <w:jc w:val="center"/>
        <w:rPr>
          <w:rFonts w:ascii="Times New Roman" w:hAnsi="Times New Roman"/>
          <w:kern w:val="28"/>
          <w:sz w:val="20"/>
          <w:szCs w:val="20"/>
        </w:rPr>
      </w:pPr>
    </w:p>
    <w:p w:rsidR="00D556A5" w:rsidRPr="00D556A5" w:rsidRDefault="00D556A5" w:rsidP="00D556A5">
      <w:pPr>
        <w:spacing w:after="0" w:line="240" w:lineRule="auto"/>
        <w:jc w:val="both"/>
        <w:rPr>
          <w:rFonts w:ascii="Times New Roman" w:hAnsi="Times New Roman"/>
          <w:sz w:val="20"/>
          <w:szCs w:val="20"/>
        </w:rPr>
      </w:pPr>
      <w:r>
        <w:rPr>
          <w:rFonts w:ascii="Times New Roman" w:hAnsi="Times New Roman"/>
          <w:sz w:val="20"/>
          <w:szCs w:val="20"/>
        </w:rPr>
        <w:t xml:space="preserve">Город </w:t>
      </w:r>
      <w:r w:rsidRPr="00D556A5">
        <w:rPr>
          <w:rFonts w:ascii="Times New Roman" w:hAnsi="Times New Roman"/>
          <w:sz w:val="20"/>
          <w:szCs w:val="20"/>
        </w:rPr>
        <w:t xml:space="preserve">Рязань,                                                                                                        </w:t>
      </w:r>
      <w:r>
        <w:rPr>
          <w:rFonts w:ascii="Times New Roman" w:hAnsi="Times New Roman"/>
          <w:sz w:val="20"/>
          <w:szCs w:val="20"/>
        </w:rPr>
        <w:t xml:space="preserve">_______________________  </w:t>
      </w:r>
      <w:r w:rsidRPr="00D556A5">
        <w:rPr>
          <w:rFonts w:ascii="Times New Roman" w:hAnsi="Times New Roman"/>
          <w:sz w:val="20"/>
          <w:szCs w:val="20"/>
        </w:rPr>
        <w:t>(дата).</w:t>
      </w:r>
    </w:p>
    <w:p w:rsidR="00D556A5" w:rsidRPr="00D556A5" w:rsidRDefault="00D556A5" w:rsidP="00D556A5">
      <w:pPr>
        <w:spacing w:after="0" w:line="240" w:lineRule="auto"/>
        <w:ind w:firstLine="709"/>
        <w:jc w:val="both"/>
        <w:rPr>
          <w:rFonts w:ascii="Times New Roman" w:hAnsi="Times New Roman"/>
          <w:sz w:val="20"/>
          <w:szCs w:val="20"/>
        </w:rPr>
      </w:pPr>
    </w:p>
    <w:p w:rsidR="00D556A5" w:rsidRPr="00D556A5" w:rsidRDefault="00D556A5" w:rsidP="00D556A5">
      <w:pPr>
        <w:spacing w:after="0" w:line="240" w:lineRule="auto"/>
        <w:ind w:firstLine="709"/>
        <w:jc w:val="both"/>
        <w:rPr>
          <w:rFonts w:ascii="Times New Roman" w:hAnsi="Times New Roman"/>
          <w:sz w:val="20"/>
          <w:szCs w:val="20"/>
        </w:rPr>
      </w:pPr>
      <w:proofErr w:type="gramStart"/>
      <w:r w:rsidRPr="00D556A5">
        <w:rPr>
          <w:rFonts w:ascii="Times New Roman" w:hAnsi="Times New Roman"/>
          <w:b/>
          <w:snapToGrid w:val="0"/>
          <w:sz w:val="20"/>
          <w:szCs w:val="20"/>
        </w:rPr>
        <w:t>________________________,</w:t>
      </w:r>
      <w:r w:rsidRPr="00D556A5">
        <w:rPr>
          <w:rFonts w:ascii="Times New Roman" w:hAnsi="Times New Roman"/>
          <w:snapToGrid w:val="0"/>
          <w:sz w:val="20"/>
          <w:szCs w:val="20"/>
        </w:rPr>
        <w:t xml:space="preserve"> ОГРН ________________, ИНН ______________, КПП _________________, </w:t>
      </w:r>
      <w:r w:rsidRPr="00D556A5">
        <w:rPr>
          <w:rFonts w:ascii="Times New Roman" w:hAnsi="Times New Roman"/>
          <w:sz w:val="20"/>
          <w:szCs w:val="20"/>
        </w:rPr>
        <w:t xml:space="preserve">именуемое в дальнейшем Банк, в лице _________________________, действующего на основании ____________, с одной стороны, и </w:t>
      </w:r>
      <w:r w:rsidRPr="00D556A5">
        <w:rPr>
          <w:rFonts w:ascii="Times New Roman" w:hAnsi="Times New Roman"/>
          <w:snapToGrid w:val="0"/>
          <w:sz w:val="20"/>
          <w:szCs w:val="20"/>
        </w:rPr>
        <w:t>__________________(</w:t>
      </w:r>
      <w:r w:rsidRPr="00D556A5">
        <w:rPr>
          <w:rFonts w:ascii="Times New Roman" w:hAnsi="Times New Roman"/>
          <w:i/>
          <w:snapToGrid w:val="0"/>
          <w:sz w:val="20"/>
          <w:szCs w:val="20"/>
        </w:rPr>
        <w:t>наименование юридического лица</w:t>
      </w:r>
      <w:r w:rsidRPr="00D556A5">
        <w:rPr>
          <w:rFonts w:ascii="Times New Roman" w:hAnsi="Times New Roman"/>
          <w:snapToGrid w:val="0"/>
          <w:sz w:val="20"/>
          <w:szCs w:val="20"/>
        </w:rPr>
        <w:t>), ОГРН_________</w:t>
      </w:r>
      <w:r w:rsidRPr="00D556A5">
        <w:rPr>
          <w:rFonts w:ascii="Times New Roman" w:hAnsi="Times New Roman"/>
          <w:sz w:val="20"/>
          <w:szCs w:val="20"/>
        </w:rPr>
        <w:t xml:space="preserve">, ИНН ________, КПП _________, именуемое в дальнейшем Заемщик, </w:t>
      </w:r>
      <w:r w:rsidRPr="00D556A5">
        <w:rPr>
          <w:rFonts w:ascii="Times New Roman" w:hAnsi="Times New Roman"/>
          <w:snapToGrid w:val="0"/>
          <w:sz w:val="20"/>
          <w:szCs w:val="20"/>
        </w:rPr>
        <w:t>в лице _____________________(</w:t>
      </w:r>
      <w:r w:rsidRPr="00D556A5">
        <w:rPr>
          <w:rFonts w:ascii="Times New Roman" w:hAnsi="Times New Roman"/>
          <w:i/>
          <w:snapToGrid w:val="0"/>
          <w:sz w:val="20"/>
          <w:szCs w:val="20"/>
        </w:rPr>
        <w:t>должность, Ф.И.О.),</w:t>
      </w:r>
      <w:r w:rsidRPr="00D556A5">
        <w:rPr>
          <w:rFonts w:ascii="Times New Roman" w:hAnsi="Times New Roman"/>
          <w:snapToGrid w:val="0"/>
          <w:sz w:val="20"/>
          <w:szCs w:val="20"/>
        </w:rPr>
        <w:t xml:space="preserve"> действующего (ей) на основании ____________________ (</w:t>
      </w:r>
      <w:r w:rsidRPr="00D556A5">
        <w:rPr>
          <w:rFonts w:ascii="Times New Roman" w:hAnsi="Times New Roman"/>
          <w:i/>
          <w:snapToGrid w:val="0"/>
          <w:sz w:val="20"/>
          <w:szCs w:val="20"/>
        </w:rPr>
        <w:t xml:space="preserve">наименование документа, номер, дата регистрации, кем и когда выдан, на какой срок), </w:t>
      </w:r>
      <w:r w:rsidRPr="00D556A5">
        <w:rPr>
          <w:rFonts w:ascii="Times New Roman" w:hAnsi="Times New Roman"/>
          <w:snapToGrid w:val="0"/>
          <w:sz w:val="20"/>
          <w:szCs w:val="20"/>
        </w:rPr>
        <w:t>с другой стороны,  вместе либо по отдельности в тексте настоящего договора именуемые</w:t>
      </w:r>
      <w:proofErr w:type="gramEnd"/>
      <w:r w:rsidRPr="00D556A5">
        <w:rPr>
          <w:rFonts w:ascii="Times New Roman" w:hAnsi="Times New Roman"/>
          <w:snapToGrid w:val="0"/>
          <w:sz w:val="20"/>
          <w:szCs w:val="20"/>
        </w:rPr>
        <w:t xml:space="preserve"> “Стороны” либо “Сторона”,  заключили настоящий договор о нижеследую</w:t>
      </w:r>
      <w:r w:rsidRPr="00D556A5">
        <w:rPr>
          <w:rFonts w:ascii="Times New Roman" w:hAnsi="Times New Roman"/>
          <w:snapToGrid w:val="0"/>
          <w:sz w:val="20"/>
          <w:szCs w:val="20"/>
        </w:rPr>
        <w:softHyphen/>
        <w:t>щем:</w:t>
      </w:r>
    </w:p>
    <w:p w:rsidR="00D556A5" w:rsidRPr="00D556A5" w:rsidRDefault="00D556A5" w:rsidP="00D556A5">
      <w:pPr>
        <w:spacing w:after="0" w:line="240" w:lineRule="auto"/>
        <w:ind w:firstLine="709"/>
        <w:jc w:val="both"/>
        <w:rPr>
          <w:rFonts w:ascii="Times New Roman" w:hAnsi="Times New Roman"/>
          <w:snapToGrid w:val="0"/>
          <w:sz w:val="20"/>
          <w:szCs w:val="20"/>
        </w:rPr>
      </w:pPr>
    </w:p>
    <w:p w:rsidR="00D556A5" w:rsidRPr="00D556A5" w:rsidRDefault="00D556A5" w:rsidP="00D556A5">
      <w:pPr>
        <w:spacing w:after="0" w:line="240" w:lineRule="auto"/>
        <w:ind w:firstLine="709"/>
        <w:jc w:val="center"/>
        <w:rPr>
          <w:rFonts w:ascii="Times New Roman" w:hAnsi="Times New Roman"/>
          <w:sz w:val="20"/>
          <w:szCs w:val="20"/>
        </w:rPr>
      </w:pPr>
      <w:r w:rsidRPr="00D556A5">
        <w:rPr>
          <w:rFonts w:ascii="Times New Roman" w:hAnsi="Times New Roman"/>
          <w:sz w:val="20"/>
          <w:szCs w:val="20"/>
        </w:rPr>
        <w:t>1.  ПРЕДМЕТ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1.1. Банк предоставляет Заемщику кредитную линию с лимитом выдачи в  сумме  ___________ / сумма прописью / рублей _ копеек, именуемую далее кредит, сроком погашения  ___________, то есть общая сумма предоставляемых Заемщику денежных средств не может превышать указанного лимита выдачи.</w:t>
      </w:r>
    </w:p>
    <w:p w:rsidR="00D556A5" w:rsidRPr="00D556A5" w:rsidRDefault="00D556A5" w:rsidP="00D556A5">
      <w:pPr>
        <w:spacing w:after="0" w:line="240" w:lineRule="auto"/>
        <w:ind w:firstLine="709"/>
        <w:jc w:val="both"/>
        <w:rPr>
          <w:rFonts w:ascii="Times New Roman" w:hAnsi="Times New Roman"/>
          <w:b/>
          <w:i/>
          <w:sz w:val="20"/>
          <w:szCs w:val="20"/>
        </w:rPr>
      </w:pPr>
      <w:r w:rsidRPr="00D556A5">
        <w:rPr>
          <w:rFonts w:ascii="Times New Roman" w:hAnsi="Times New Roman"/>
          <w:b/>
          <w:i/>
          <w:sz w:val="20"/>
          <w:szCs w:val="20"/>
        </w:rPr>
        <w:t xml:space="preserve">При наличии определенного порядка открытия кредитной линии, прописать его в данном пункте.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1.2. Объектом кредитования  является ___________________________(цель кредитования).</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1.3. Цель кредитования состоит в финансировании затрат Заемщика, указанных в п.1.2. настоящего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1.4. Для учета полученного Заемщиком кредита  Банк  открывает  ему ссудный счет.</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1.5. Заемщик  обязуется принять  указанную в п.1.1. настоящего договора сумму в пределах срока настоящего договора и не имеет права в одностороннем порядке отказаться от  ее получения.</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1.6. Банк предоставляет Заемщику кредит на условиях его обеспеченности, целевого использования, срочности, возвратности и платности.</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1.7. Стороны сохраняют коммерческую тайну по условиям и обязательствам, предусмотренным настоящим договором.</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1.8. Выдача кредита Банком производится по заявке Заемщика при представлении следующих документов:</w:t>
      </w:r>
    </w:p>
    <w:p w:rsidR="00D556A5" w:rsidRPr="00D556A5" w:rsidRDefault="00D556A5" w:rsidP="00D556A5">
      <w:pPr>
        <w:numPr>
          <w:ilvl w:val="0"/>
          <w:numId w:val="29"/>
        </w:numPr>
        <w:tabs>
          <w:tab w:val="left"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Свидетельства о постановке на учет в налоговом органе;</w:t>
      </w:r>
    </w:p>
    <w:p w:rsidR="00D556A5" w:rsidRPr="00D556A5" w:rsidRDefault="00D556A5" w:rsidP="00D556A5">
      <w:pPr>
        <w:numPr>
          <w:ilvl w:val="0"/>
          <w:numId w:val="29"/>
        </w:numPr>
        <w:tabs>
          <w:tab w:val="left" w:pos="993"/>
        </w:tabs>
        <w:spacing w:after="0" w:line="240" w:lineRule="auto"/>
        <w:ind w:left="0" w:firstLine="709"/>
        <w:jc w:val="both"/>
        <w:rPr>
          <w:rFonts w:ascii="Times New Roman" w:hAnsi="Times New Roman"/>
          <w:snapToGrid w:val="0"/>
          <w:sz w:val="20"/>
          <w:szCs w:val="20"/>
        </w:rPr>
      </w:pPr>
      <w:r w:rsidRPr="00D556A5">
        <w:rPr>
          <w:rFonts w:ascii="Times New Roman" w:hAnsi="Times New Roman"/>
          <w:snapToGrid w:val="0"/>
          <w:sz w:val="20"/>
          <w:szCs w:val="20"/>
        </w:rPr>
        <w:t>допол</w:t>
      </w:r>
      <w:r w:rsidRPr="00D556A5">
        <w:rPr>
          <w:rFonts w:ascii="Times New Roman" w:hAnsi="Times New Roman"/>
          <w:snapToGrid w:val="0"/>
          <w:sz w:val="20"/>
          <w:szCs w:val="20"/>
        </w:rPr>
        <w:softHyphen/>
        <w:t>нительного соглашения к договору банковского счета на проведение списания с него денежных средств по условиям настоящего договора.</w:t>
      </w:r>
    </w:p>
    <w:p w:rsidR="00D556A5" w:rsidRPr="00D556A5" w:rsidRDefault="00D556A5" w:rsidP="00D556A5">
      <w:pPr>
        <w:numPr>
          <w:ilvl w:val="0"/>
          <w:numId w:val="29"/>
        </w:numPr>
        <w:tabs>
          <w:tab w:val="left" w:pos="993"/>
        </w:tabs>
        <w:spacing w:after="0" w:line="240" w:lineRule="auto"/>
        <w:ind w:left="0" w:firstLine="709"/>
        <w:jc w:val="both"/>
        <w:rPr>
          <w:rFonts w:ascii="Times New Roman" w:hAnsi="Times New Roman"/>
          <w:snapToGrid w:val="0"/>
          <w:sz w:val="20"/>
          <w:szCs w:val="20"/>
          <w:lang w:val="en-US"/>
        </w:rPr>
      </w:pPr>
      <w:r w:rsidRPr="00D556A5">
        <w:rPr>
          <w:rFonts w:ascii="Times New Roman" w:hAnsi="Times New Roman"/>
          <w:snapToGrid w:val="0"/>
          <w:sz w:val="20"/>
          <w:szCs w:val="20"/>
          <w:lang w:val="en-US"/>
        </w:rPr>
        <w:t>__________________________________(</w:t>
      </w:r>
      <w:proofErr w:type="spellStart"/>
      <w:r w:rsidRPr="00D556A5">
        <w:rPr>
          <w:rFonts w:ascii="Times New Roman" w:hAnsi="Times New Roman"/>
          <w:snapToGrid w:val="0"/>
          <w:sz w:val="20"/>
          <w:szCs w:val="20"/>
          <w:lang w:val="en-US"/>
        </w:rPr>
        <w:t>обеспечение</w:t>
      </w:r>
      <w:proofErr w:type="spellEnd"/>
      <w:r w:rsidRPr="00D556A5">
        <w:rPr>
          <w:rFonts w:ascii="Times New Roman" w:hAnsi="Times New Roman"/>
          <w:snapToGrid w:val="0"/>
          <w:sz w:val="20"/>
          <w:szCs w:val="20"/>
          <w:lang w:val="en-US"/>
        </w:rPr>
        <w:t>);</w:t>
      </w:r>
    </w:p>
    <w:p w:rsidR="00D556A5" w:rsidRPr="00D556A5" w:rsidRDefault="00D556A5" w:rsidP="00D556A5">
      <w:pPr>
        <w:numPr>
          <w:ilvl w:val="0"/>
          <w:numId w:val="29"/>
        </w:numPr>
        <w:tabs>
          <w:tab w:val="left" w:pos="993"/>
        </w:tabs>
        <w:spacing w:after="0" w:line="240" w:lineRule="auto"/>
        <w:ind w:left="0" w:firstLine="709"/>
        <w:jc w:val="both"/>
        <w:rPr>
          <w:rFonts w:ascii="Times New Roman" w:hAnsi="Times New Roman"/>
          <w:snapToGrid w:val="0"/>
          <w:sz w:val="20"/>
          <w:szCs w:val="20"/>
          <w:lang w:val="en-US"/>
        </w:rPr>
      </w:pPr>
      <w:r w:rsidRPr="00D556A5">
        <w:rPr>
          <w:rFonts w:ascii="Times New Roman" w:hAnsi="Times New Roman"/>
          <w:sz w:val="20"/>
          <w:szCs w:val="20"/>
        </w:rPr>
        <w:t>__________________________________(обеспечение).</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1.9. Под датой  выдачи  кредита  следует   понимать   операционный день,  когда соответствующая сумма списана со ссудного счета Заемщика.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1.10. Под датой  погашения  кредита  следует понимать операционный день, когда соответствующая сумма кредита зачислена  на  ссудный  счет Заемщика.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1.11. Общая сумма всех полученных Заемщиком средств не может превышать лимита выдачи кредитной линии, оговоренного в пункте 1.1 настоящего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Если Заемщик не использовал до конца всю сумму кредитной линии (п.1.1. настоящего договора), то обязательства Банка по предоставлению кредита в отношении не выданной им суммы прекращаются в последний день срока действия кредитной линии.</w:t>
      </w:r>
    </w:p>
    <w:p w:rsidR="00D556A5" w:rsidRPr="00D556A5" w:rsidRDefault="00D556A5" w:rsidP="00D556A5">
      <w:pPr>
        <w:spacing w:after="0" w:line="240" w:lineRule="auto"/>
        <w:ind w:firstLine="709"/>
        <w:jc w:val="both"/>
        <w:rPr>
          <w:rFonts w:ascii="Times New Roman" w:hAnsi="Times New Roman"/>
          <w:sz w:val="20"/>
          <w:szCs w:val="20"/>
        </w:rPr>
      </w:pPr>
    </w:p>
    <w:p w:rsidR="00D556A5" w:rsidRPr="00D556A5" w:rsidRDefault="00D556A5" w:rsidP="00D556A5">
      <w:pPr>
        <w:spacing w:after="0" w:line="240" w:lineRule="auto"/>
        <w:ind w:firstLine="709"/>
        <w:jc w:val="center"/>
        <w:rPr>
          <w:rFonts w:ascii="Times New Roman" w:hAnsi="Times New Roman"/>
          <w:sz w:val="20"/>
          <w:szCs w:val="20"/>
        </w:rPr>
      </w:pPr>
      <w:r w:rsidRPr="00D556A5">
        <w:rPr>
          <w:rFonts w:ascii="Times New Roman" w:hAnsi="Times New Roman"/>
          <w:sz w:val="20"/>
          <w:szCs w:val="20"/>
        </w:rPr>
        <w:t>2. СРОК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2.1. Срок действия договора составляет </w:t>
      </w:r>
      <w:proofErr w:type="gramStart"/>
      <w:r w:rsidRPr="00D556A5">
        <w:rPr>
          <w:rFonts w:ascii="Times New Roman" w:hAnsi="Times New Roman"/>
          <w:sz w:val="20"/>
          <w:szCs w:val="20"/>
        </w:rPr>
        <w:t>с</w:t>
      </w:r>
      <w:proofErr w:type="gramEnd"/>
      <w:r w:rsidRPr="00D556A5">
        <w:rPr>
          <w:rFonts w:ascii="Times New Roman" w:hAnsi="Times New Roman"/>
          <w:sz w:val="20"/>
          <w:szCs w:val="20"/>
        </w:rPr>
        <w:t xml:space="preserve"> ___________(</w:t>
      </w:r>
      <w:proofErr w:type="gramStart"/>
      <w:r w:rsidRPr="00D556A5">
        <w:rPr>
          <w:rFonts w:ascii="Times New Roman" w:hAnsi="Times New Roman"/>
          <w:sz w:val="20"/>
          <w:szCs w:val="20"/>
        </w:rPr>
        <w:t>дата</w:t>
      </w:r>
      <w:proofErr w:type="gramEnd"/>
      <w:r w:rsidRPr="00D556A5">
        <w:rPr>
          <w:rFonts w:ascii="Times New Roman" w:hAnsi="Times New Roman"/>
          <w:sz w:val="20"/>
          <w:szCs w:val="20"/>
        </w:rPr>
        <w:t xml:space="preserve"> выдачи)  до полного погашения штрафных санкций,  начисленных процентов за пользование кредитом и суммы основного долга.</w:t>
      </w:r>
    </w:p>
    <w:p w:rsidR="00D556A5" w:rsidRPr="00D556A5" w:rsidRDefault="00D556A5" w:rsidP="00D556A5">
      <w:pPr>
        <w:spacing w:after="0" w:line="240" w:lineRule="auto"/>
        <w:ind w:firstLine="709"/>
        <w:jc w:val="both"/>
        <w:rPr>
          <w:rFonts w:ascii="Times New Roman" w:hAnsi="Times New Roman"/>
          <w:sz w:val="20"/>
          <w:szCs w:val="20"/>
        </w:rPr>
      </w:pPr>
    </w:p>
    <w:p w:rsidR="00D556A5" w:rsidRPr="00D556A5" w:rsidRDefault="00D556A5" w:rsidP="00D556A5">
      <w:pPr>
        <w:spacing w:after="0" w:line="240" w:lineRule="auto"/>
        <w:ind w:firstLine="709"/>
        <w:jc w:val="center"/>
        <w:rPr>
          <w:rFonts w:ascii="Times New Roman" w:hAnsi="Times New Roman"/>
          <w:sz w:val="20"/>
          <w:szCs w:val="20"/>
        </w:rPr>
      </w:pPr>
      <w:r w:rsidRPr="00D556A5">
        <w:rPr>
          <w:rFonts w:ascii="Times New Roman" w:hAnsi="Times New Roman"/>
          <w:sz w:val="20"/>
          <w:szCs w:val="20"/>
        </w:rPr>
        <w:t>3. УСЛОВИЯ КРЕДИТОВАНИЯ.</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3.1. Начисление процентов  за  пользование  кредитом производится Банком ежемесячно за  период с 1-го по последний день  каждого месяца. Расчетное количество дней в году для расчета процентов за пользование кредитом принимается равным 365 (366) дней.</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3.1.1. За пользование кредитом Заемщик уплачивает Банку проценты по ставке ____ процентов годовых от остатка задолженности по основному долгу на начало операционного  дня.</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При изменении конъюнктуры рынка, ставки рефинансирования Центрального банка, официально объявленного индекса инфляции, а также в случае представления заемщиком отчетности </w:t>
      </w:r>
      <w:proofErr w:type="gramStart"/>
      <w:r w:rsidRPr="00D556A5">
        <w:rPr>
          <w:rFonts w:ascii="Times New Roman" w:hAnsi="Times New Roman"/>
          <w:sz w:val="20"/>
          <w:szCs w:val="20"/>
        </w:rPr>
        <w:t>и(</w:t>
      </w:r>
      <w:proofErr w:type="gramEnd"/>
      <w:r w:rsidRPr="00D556A5">
        <w:rPr>
          <w:rFonts w:ascii="Times New Roman" w:hAnsi="Times New Roman"/>
          <w:sz w:val="20"/>
          <w:szCs w:val="20"/>
        </w:rPr>
        <w:t xml:space="preserve">или) сведений, которые являются  недостоверными и(или) отличными от отчетности и(или) сведений, представленных </w:t>
      </w:r>
      <w:r w:rsidRPr="00D556A5">
        <w:rPr>
          <w:rFonts w:ascii="Times New Roman" w:hAnsi="Times New Roman"/>
          <w:sz w:val="20"/>
          <w:szCs w:val="20"/>
        </w:rPr>
        <w:lastRenderedPageBreak/>
        <w:t>заемщиком органам государственной власти, Банку России и(или) опубликованных заемщиком и(или) находящихся в бюро кредитных историй и в других случаях,</w:t>
      </w:r>
      <w:r w:rsidRPr="00D556A5">
        <w:rPr>
          <w:rFonts w:ascii="Times New Roman" w:hAnsi="Times New Roman"/>
          <w:color w:val="FF0000"/>
          <w:sz w:val="20"/>
          <w:szCs w:val="20"/>
        </w:rPr>
        <w:t xml:space="preserve"> </w:t>
      </w:r>
      <w:r w:rsidRPr="00D556A5">
        <w:rPr>
          <w:rFonts w:ascii="Times New Roman" w:hAnsi="Times New Roman"/>
          <w:sz w:val="20"/>
          <w:szCs w:val="20"/>
        </w:rPr>
        <w:t>Банк вправе изменить размер процентной ставки за пользование кредитом в одностороннем порядке, без оформления дополнительного соглашения.</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Об изменении процентной ставки по кредиту Банк обязан письменно уведомить Заемщика не менее чем за 30 (тридцать) календарных дней до момента ее введения, путем передачи соответствующего уведомления лично, факсимильной или почтовой связью, при этом процентная ставка считается измененной с даты, указанной в уведомлении.</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3.1.2. При нарушении срока возврата кредита, указанного в пункте 1.1 настоящего договора на весь  период  просрочки от обусловленного настоящим договором срока погашения кредита до его фактического возвращения Банком может устанавливаться повышенная процентная ставка в размере не более 2-х действующих на момент нарушения срока ставок.</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3.2. Банк предоставляет  Заемщику  кредит путем перечисления суммы кредита на его расчетный счет, указанный в заявке на получение кредита или отдельном письме.</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3.3. Заемщик обязуется  погасить выданный ему кредит в сроки, указанные в п. 1.1 настоящего договора любым способом, не противоречащим действующему законодательству Российской Федерации.</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3.4. Заемщик выплачивает Банку обусловленные  настоящим  договором проценты  за  пользование  кредитом любым способом, не противоречащим действующему Законодательству Российской Федерации не позднее 10 числа каждого месяца следующего </w:t>
      </w:r>
      <w:proofErr w:type="gramStart"/>
      <w:r w:rsidRPr="00D556A5">
        <w:rPr>
          <w:rFonts w:ascii="Times New Roman" w:hAnsi="Times New Roman"/>
          <w:sz w:val="20"/>
          <w:szCs w:val="20"/>
        </w:rPr>
        <w:t>за</w:t>
      </w:r>
      <w:proofErr w:type="gramEnd"/>
      <w:r w:rsidRPr="00D556A5">
        <w:rPr>
          <w:rFonts w:ascii="Times New Roman" w:hAnsi="Times New Roman"/>
          <w:sz w:val="20"/>
          <w:szCs w:val="20"/>
        </w:rPr>
        <w:t xml:space="preserve"> расчетным.</w:t>
      </w:r>
    </w:p>
    <w:p w:rsidR="00D556A5" w:rsidRPr="00D556A5" w:rsidRDefault="00D556A5" w:rsidP="00D556A5">
      <w:pPr>
        <w:spacing w:after="0" w:line="240" w:lineRule="auto"/>
        <w:ind w:firstLine="709"/>
        <w:jc w:val="both"/>
        <w:rPr>
          <w:rFonts w:ascii="Times New Roman" w:hAnsi="Times New Roman"/>
          <w:sz w:val="20"/>
          <w:szCs w:val="20"/>
        </w:rPr>
      </w:pPr>
      <w:proofErr w:type="gramStart"/>
      <w:r w:rsidRPr="00D556A5">
        <w:rPr>
          <w:rFonts w:ascii="Times New Roman" w:hAnsi="Times New Roman"/>
          <w:sz w:val="20"/>
          <w:szCs w:val="20"/>
        </w:rPr>
        <w:t>По письменному соглашению сторон срок оплаты процентов может быть перенесен внутри месяца, следующего за расчетным, но не позднее 25 числа.</w:t>
      </w:r>
      <w:proofErr w:type="gramEnd"/>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3.5. При просрочке  уплаты  процентов Банк вправе применить к Заемщику санкции, предусмотренные в п.6.2. настоящего договора.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3.6. Начисление процентов на проценты не производится.</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3.7. В случае  образования  просроченной </w:t>
      </w:r>
      <w:proofErr w:type="gramStart"/>
      <w:r w:rsidRPr="00D556A5">
        <w:rPr>
          <w:rFonts w:ascii="Times New Roman" w:hAnsi="Times New Roman"/>
          <w:sz w:val="20"/>
          <w:szCs w:val="20"/>
        </w:rPr>
        <w:t>задолженности</w:t>
      </w:r>
      <w:proofErr w:type="gramEnd"/>
      <w:r w:rsidRPr="00D556A5">
        <w:rPr>
          <w:rFonts w:ascii="Times New Roman" w:hAnsi="Times New Roman"/>
          <w:sz w:val="20"/>
          <w:szCs w:val="20"/>
        </w:rPr>
        <w:t xml:space="preserve"> по возврату полученного Заемщиком кредита и процентам за пользование  им  в первую очередь производится оплата штрафных санкций установленных настоящим договором,  погашение долга по  процентам,  а  затем предоставленного кредита.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3.8. В случае реорганизации или ликвидации Заемщика он обязан возвратить Банку кредит в полном объеме и проценты за фактическое время пользования им.</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3.9. Возврат кредита и уплата процентов за пользование им  обеспечивается:</w:t>
      </w:r>
    </w:p>
    <w:p w:rsidR="00D556A5" w:rsidRPr="00D556A5" w:rsidRDefault="00D556A5" w:rsidP="00D556A5">
      <w:pPr>
        <w:numPr>
          <w:ilvl w:val="0"/>
          <w:numId w:val="29"/>
        </w:numPr>
        <w:tabs>
          <w:tab w:val="left"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_______________________________;</w:t>
      </w:r>
    </w:p>
    <w:p w:rsidR="00D556A5" w:rsidRPr="00D556A5" w:rsidRDefault="00D556A5" w:rsidP="00D556A5">
      <w:pPr>
        <w:tabs>
          <w:tab w:val="left" w:pos="993"/>
        </w:tabs>
        <w:spacing w:after="0" w:line="240" w:lineRule="auto"/>
        <w:ind w:firstLine="709"/>
        <w:jc w:val="both"/>
        <w:rPr>
          <w:rFonts w:ascii="Times New Roman" w:hAnsi="Times New Roman"/>
          <w:b/>
          <w:i/>
          <w:sz w:val="20"/>
          <w:szCs w:val="20"/>
        </w:rPr>
      </w:pPr>
      <w:r w:rsidRPr="00D556A5">
        <w:rPr>
          <w:rFonts w:ascii="Times New Roman" w:hAnsi="Times New Roman"/>
          <w:b/>
          <w:i/>
          <w:sz w:val="20"/>
          <w:szCs w:val="20"/>
        </w:rPr>
        <w:t xml:space="preserve">Если обеспечением по кредитному договору является ипотека в силу закона на приобретаемую недвижимость, необходимо также указать оценочную стоимость объекта недвижимости.  </w:t>
      </w:r>
    </w:p>
    <w:p w:rsidR="00D556A5" w:rsidRPr="00D556A5" w:rsidRDefault="00D556A5" w:rsidP="00D556A5">
      <w:pPr>
        <w:tabs>
          <w:tab w:val="left" w:pos="993"/>
        </w:tabs>
        <w:spacing w:after="0" w:line="240" w:lineRule="auto"/>
        <w:ind w:firstLine="709"/>
        <w:jc w:val="both"/>
        <w:rPr>
          <w:rFonts w:ascii="Times New Roman" w:hAnsi="Times New Roman"/>
          <w:b/>
          <w:i/>
          <w:sz w:val="20"/>
          <w:szCs w:val="20"/>
        </w:rPr>
      </w:pPr>
      <w:r w:rsidRPr="00D556A5">
        <w:rPr>
          <w:rFonts w:ascii="Times New Roman" w:hAnsi="Times New Roman"/>
          <w:sz w:val="20"/>
          <w:szCs w:val="20"/>
        </w:rPr>
        <w:t>- залогом (ипотекой) в силу закона имущественных прав (прав требования) по Договору ____________ (указать реквизиты договора долевого участия),</w:t>
      </w:r>
      <w:r w:rsidRPr="00D556A5">
        <w:rPr>
          <w:rFonts w:ascii="Times New Roman" w:hAnsi="Times New Roman"/>
          <w:b/>
          <w:i/>
          <w:sz w:val="20"/>
          <w:szCs w:val="20"/>
        </w:rPr>
        <w:t xml:space="preserve"> если обеспечением по кредитному договору является залог (ипотека) в силу закона имущественных прав (прав требования) по договору долевого участия.</w:t>
      </w:r>
    </w:p>
    <w:p w:rsidR="00D556A5" w:rsidRPr="00D556A5" w:rsidRDefault="00D556A5" w:rsidP="00D556A5">
      <w:pPr>
        <w:spacing w:after="0" w:line="240" w:lineRule="auto"/>
        <w:ind w:firstLine="709"/>
        <w:jc w:val="center"/>
        <w:rPr>
          <w:rFonts w:ascii="Times New Roman" w:hAnsi="Times New Roman"/>
          <w:sz w:val="20"/>
          <w:szCs w:val="20"/>
        </w:rPr>
      </w:pPr>
    </w:p>
    <w:p w:rsidR="00D556A5" w:rsidRPr="00D556A5" w:rsidRDefault="00D556A5" w:rsidP="00D556A5">
      <w:pPr>
        <w:spacing w:after="0" w:line="240" w:lineRule="auto"/>
        <w:ind w:firstLine="709"/>
        <w:jc w:val="center"/>
        <w:rPr>
          <w:rFonts w:ascii="Times New Roman" w:hAnsi="Times New Roman"/>
          <w:sz w:val="20"/>
          <w:szCs w:val="20"/>
        </w:rPr>
      </w:pPr>
      <w:r w:rsidRPr="00D556A5">
        <w:rPr>
          <w:rFonts w:ascii="Times New Roman" w:hAnsi="Times New Roman"/>
          <w:sz w:val="20"/>
          <w:szCs w:val="20"/>
        </w:rPr>
        <w:t>4. КОНТРОЛЬ БАНКА</w:t>
      </w:r>
    </w:p>
    <w:p w:rsidR="00D556A5" w:rsidRPr="00D556A5" w:rsidRDefault="00D556A5" w:rsidP="00D556A5">
      <w:pPr>
        <w:tabs>
          <w:tab w:val="left" w:pos="1134"/>
        </w:tabs>
        <w:spacing w:after="0" w:line="240" w:lineRule="auto"/>
        <w:ind w:firstLine="709"/>
        <w:jc w:val="both"/>
        <w:rPr>
          <w:rFonts w:ascii="Times New Roman" w:hAnsi="Times New Roman"/>
          <w:sz w:val="20"/>
          <w:szCs w:val="20"/>
        </w:rPr>
      </w:pPr>
      <w:r w:rsidRPr="00D556A5">
        <w:rPr>
          <w:rFonts w:ascii="Times New Roman" w:hAnsi="Times New Roman"/>
          <w:sz w:val="20"/>
          <w:szCs w:val="20"/>
        </w:rPr>
        <w:t>4.1.</w:t>
      </w:r>
      <w:r w:rsidRPr="00D556A5">
        <w:rPr>
          <w:rFonts w:ascii="Times New Roman" w:hAnsi="Times New Roman"/>
          <w:sz w:val="20"/>
          <w:szCs w:val="20"/>
        </w:rPr>
        <w:tab/>
        <w:t>В  процессе кредитования Банк имеет право проверять финансово-хозяйственное положение Заемщика, состояние бухгалтерского учета, целевое использование кредита, его обеспеченность, контролировать выполнение Заемщиком принятых на себя обязательств по залогу имущества, а также другие вопросы, связанные с кредитуемым предприятием.</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4.2. Для реализации контрольных прав банка, указанных в п.4.1.  договора, Заемщик обязуется </w:t>
      </w:r>
      <w:proofErr w:type="gramStart"/>
      <w:r w:rsidRPr="00D556A5">
        <w:rPr>
          <w:rFonts w:ascii="Times New Roman" w:hAnsi="Times New Roman"/>
          <w:sz w:val="20"/>
          <w:szCs w:val="20"/>
        </w:rPr>
        <w:t>предоставлять Банку документы</w:t>
      </w:r>
      <w:proofErr w:type="gramEnd"/>
      <w:r w:rsidRPr="00D556A5">
        <w:rPr>
          <w:rFonts w:ascii="Times New Roman" w:hAnsi="Times New Roman"/>
          <w:sz w:val="20"/>
          <w:szCs w:val="20"/>
        </w:rPr>
        <w:t>, отвечать на вопросы работника Банка,  предоставлять справки  и  совершать  другие действия, необходимые для выяснения Банком обстоятельств, указанных в п.4.1.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4.3. Заемщик обязуется: </w:t>
      </w:r>
    </w:p>
    <w:p w:rsidR="00D556A5" w:rsidRPr="00D556A5" w:rsidRDefault="00D556A5" w:rsidP="00D556A5">
      <w:pPr>
        <w:tabs>
          <w:tab w:val="left" w:pos="284"/>
        </w:tabs>
        <w:spacing w:after="0" w:line="240" w:lineRule="auto"/>
        <w:jc w:val="both"/>
        <w:rPr>
          <w:rFonts w:ascii="Times New Roman" w:hAnsi="Times New Roman"/>
          <w:sz w:val="20"/>
          <w:szCs w:val="20"/>
        </w:rPr>
      </w:pPr>
      <w:r w:rsidRPr="00D556A5">
        <w:rPr>
          <w:rFonts w:ascii="Times New Roman" w:hAnsi="Times New Roman"/>
          <w:sz w:val="20"/>
          <w:szCs w:val="20"/>
        </w:rPr>
        <w:t>-    допускать  работников  Банка в служебные, производственные, складские и другие помещения для проведения целевых проверок. Количество проверок и их сроки определяются Банком;</w:t>
      </w:r>
    </w:p>
    <w:p w:rsidR="00D556A5" w:rsidRPr="00D556A5" w:rsidRDefault="00D556A5" w:rsidP="00D556A5">
      <w:pPr>
        <w:tabs>
          <w:tab w:val="left" w:pos="284"/>
        </w:tabs>
        <w:spacing w:after="0" w:line="240" w:lineRule="auto"/>
        <w:jc w:val="both"/>
        <w:rPr>
          <w:rFonts w:ascii="Times New Roman" w:hAnsi="Times New Roman"/>
          <w:sz w:val="20"/>
          <w:szCs w:val="20"/>
        </w:rPr>
      </w:pPr>
      <w:r w:rsidRPr="00D556A5">
        <w:rPr>
          <w:rFonts w:ascii="Times New Roman" w:hAnsi="Times New Roman"/>
          <w:sz w:val="20"/>
          <w:szCs w:val="20"/>
        </w:rPr>
        <w:t xml:space="preserve">-  обеспечить допуск работников Банка к имуществу третьих лиц, заложенному в обеспечение настоящего договора.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4.4. По результатам проверок Банк может принять решения, исходя из положений, изложенных в п. 5.1., п.5.3. настоящего договора.</w:t>
      </w:r>
    </w:p>
    <w:p w:rsidR="00D556A5" w:rsidRPr="00D556A5" w:rsidRDefault="00D556A5" w:rsidP="00D556A5">
      <w:pPr>
        <w:spacing w:after="0" w:line="240" w:lineRule="auto"/>
        <w:ind w:firstLine="709"/>
        <w:jc w:val="center"/>
        <w:rPr>
          <w:rFonts w:ascii="Times New Roman" w:hAnsi="Times New Roman"/>
          <w:sz w:val="20"/>
          <w:szCs w:val="20"/>
        </w:rPr>
      </w:pPr>
    </w:p>
    <w:p w:rsidR="00D556A5" w:rsidRPr="00D556A5" w:rsidRDefault="00D556A5" w:rsidP="00D556A5">
      <w:pPr>
        <w:spacing w:after="0" w:line="240" w:lineRule="auto"/>
        <w:ind w:firstLine="709"/>
        <w:jc w:val="center"/>
        <w:rPr>
          <w:rFonts w:ascii="Times New Roman" w:hAnsi="Times New Roman"/>
          <w:sz w:val="20"/>
          <w:szCs w:val="20"/>
        </w:rPr>
      </w:pPr>
      <w:r w:rsidRPr="00D556A5">
        <w:rPr>
          <w:rFonts w:ascii="Times New Roman" w:hAnsi="Times New Roman"/>
          <w:sz w:val="20"/>
          <w:szCs w:val="20"/>
        </w:rPr>
        <w:t>5. ПРАВА И ОБЯЗАННОСТИ СТОРОН.</w:t>
      </w:r>
    </w:p>
    <w:p w:rsidR="00D556A5" w:rsidRPr="00D556A5" w:rsidRDefault="00D556A5" w:rsidP="00D556A5">
      <w:pPr>
        <w:tabs>
          <w:tab w:val="left" w:pos="284"/>
        </w:tabs>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5.1. Банк вправе отказать Заемщику в предоставлении кредита или потребовать досрочного возврата выданного кредита вместе с причитающимися процентами за пользование кредитом и предусмотренными настоящим договором неустойками, а также возмещения убытков, причиненных Банку вследствие неисполнения или ненадлежащего исполнения Заемщиком условий настоящего договора, в следующих случаях: </w:t>
      </w:r>
    </w:p>
    <w:p w:rsidR="00D556A5" w:rsidRPr="00D556A5" w:rsidRDefault="00D556A5" w:rsidP="00D556A5">
      <w:pPr>
        <w:numPr>
          <w:ilvl w:val="2"/>
          <w:numId w:val="30"/>
        </w:numPr>
        <w:tabs>
          <w:tab w:val="num" w:pos="0"/>
          <w:tab w:val="left" w:pos="851"/>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lastRenderedPageBreak/>
        <w:t>Если Заемщик не произвел погашение (уплату) какой-либо очередной суммы основного долга или процентов за пользование кредитом, которую необходимо уплатить по настоящему договору или в случае невыполнения Заемщиком любого из своих обязательств по настоящему договору;</w:t>
      </w:r>
    </w:p>
    <w:p w:rsidR="00D556A5" w:rsidRPr="00D556A5" w:rsidRDefault="00D556A5" w:rsidP="00D556A5">
      <w:pPr>
        <w:numPr>
          <w:ilvl w:val="2"/>
          <w:numId w:val="30"/>
        </w:numPr>
        <w:tabs>
          <w:tab w:val="num" w:pos="0"/>
          <w:tab w:val="left" w:pos="851"/>
        </w:tabs>
        <w:spacing w:after="0" w:line="240" w:lineRule="auto"/>
        <w:ind w:left="0" w:firstLine="709"/>
        <w:jc w:val="both"/>
        <w:rPr>
          <w:rFonts w:ascii="Times New Roman" w:hAnsi="Times New Roman"/>
          <w:sz w:val="20"/>
          <w:szCs w:val="20"/>
        </w:rPr>
      </w:pPr>
      <w:proofErr w:type="gramStart"/>
      <w:r w:rsidRPr="00D556A5">
        <w:rPr>
          <w:rFonts w:ascii="Times New Roman" w:hAnsi="Times New Roman"/>
          <w:sz w:val="20"/>
          <w:szCs w:val="20"/>
        </w:rPr>
        <w:t>Если Заемщик не выполняет обязанности по обеспечению возврата кредита, а также в случае наложения ареста на имущество Заемщика, при утрате обеспечения, посягательстве третьих лиц на предоставленное обеспечение или ухудшении его условий, в том числе негативном изменении финансового положения поручителя или уменьшении рыночной стоимости предмета залога более чем на 10 % (Десять процентов) от стоимости предмета залога, установленной по соглашению Банка и</w:t>
      </w:r>
      <w:proofErr w:type="gramEnd"/>
      <w:r w:rsidRPr="00D556A5">
        <w:rPr>
          <w:rFonts w:ascii="Times New Roman" w:hAnsi="Times New Roman"/>
          <w:sz w:val="20"/>
          <w:szCs w:val="20"/>
        </w:rPr>
        <w:t xml:space="preserve"> залогодателя, и </w:t>
      </w:r>
      <w:proofErr w:type="gramStart"/>
      <w:r w:rsidRPr="00D556A5">
        <w:rPr>
          <w:rFonts w:ascii="Times New Roman" w:hAnsi="Times New Roman"/>
          <w:sz w:val="20"/>
          <w:szCs w:val="20"/>
        </w:rPr>
        <w:t>указанной</w:t>
      </w:r>
      <w:proofErr w:type="gramEnd"/>
      <w:r w:rsidRPr="00D556A5">
        <w:rPr>
          <w:rFonts w:ascii="Times New Roman" w:hAnsi="Times New Roman"/>
          <w:sz w:val="20"/>
          <w:szCs w:val="20"/>
        </w:rPr>
        <w:t xml:space="preserve"> в соответствующем договоре залога</w:t>
      </w:r>
      <w:r w:rsidRPr="00D556A5">
        <w:rPr>
          <w:rFonts w:ascii="Times New Roman" w:hAnsi="Times New Roman"/>
          <w:sz w:val="20"/>
          <w:szCs w:val="20"/>
          <w:lang w:val="en-US"/>
        </w:rPr>
        <w:t>;</w:t>
      </w:r>
      <w:r w:rsidRPr="00D556A5">
        <w:rPr>
          <w:rFonts w:ascii="Times New Roman" w:hAnsi="Times New Roman"/>
          <w:sz w:val="20"/>
          <w:szCs w:val="20"/>
        </w:rPr>
        <w:t xml:space="preserve"> </w:t>
      </w:r>
    </w:p>
    <w:p w:rsidR="00D556A5" w:rsidRPr="00D556A5" w:rsidRDefault="00D556A5" w:rsidP="00D556A5">
      <w:pPr>
        <w:numPr>
          <w:ilvl w:val="2"/>
          <w:numId w:val="30"/>
        </w:numPr>
        <w:tabs>
          <w:tab w:val="num" w:pos="851"/>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 xml:space="preserve">Если Заемщик использует кредит не по целевому назначению, указанному в разделе 1 настоящего договора; </w:t>
      </w:r>
    </w:p>
    <w:p w:rsidR="00D556A5" w:rsidRPr="00D556A5" w:rsidRDefault="00D556A5" w:rsidP="00D556A5">
      <w:pPr>
        <w:numPr>
          <w:ilvl w:val="2"/>
          <w:numId w:val="30"/>
        </w:numPr>
        <w:tabs>
          <w:tab w:val="num" w:pos="0"/>
          <w:tab w:val="left" w:pos="851"/>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Если Заемщик имеет просроченную задолженность по сумме основного долга и/или задерживает платежи по любому из своих обязательств перед Банком или третьими лицами;</w:t>
      </w:r>
    </w:p>
    <w:p w:rsidR="00D556A5" w:rsidRPr="00D556A5" w:rsidRDefault="00D556A5" w:rsidP="00D556A5">
      <w:pPr>
        <w:numPr>
          <w:ilvl w:val="2"/>
          <w:numId w:val="30"/>
        </w:numPr>
        <w:tabs>
          <w:tab w:val="num" w:pos="0"/>
          <w:tab w:val="left" w:pos="851"/>
          <w:tab w:val="num" w:pos="1146"/>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Если Заемщик передает часть своего имущества в собственность или доверительное управление третьим лицам, что может привести к ухудшению финансового положения Заемщика;</w:t>
      </w:r>
    </w:p>
    <w:p w:rsidR="00D556A5" w:rsidRPr="00D556A5" w:rsidRDefault="00D556A5" w:rsidP="00D556A5">
      <w:pPr>
        <w:numPr>
          <w:ilvl w:val="2"/>
          <w:numId w:val="30"/>
        </w:numPr>
        <w:tabs>
          <w:tab w:val="num" w:pos="0"/>
          <w:tab w:val="left" w:pos="851"/>
          <w:tab w:val="num" w:pos="1146"/>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Если Заемщик не допускает работников Банка в свои служебные, производственные, складские и другие помещения для проведения целевых проверок и не обеспечивает допуск работников Банка к имуществу третьих лиц, заложенному в обеспечение настоящего договора;</w:t>
      </w:r>
    </w:p>
    <w:p w:rsidR="00D556A5" w:rsidRPr="00D556A5" w:rsidRDefault="00D556A5" w:rsidP="00D556A5">
      <w:pPr>
        <w:numPr>
          <w:ilvl w:val="2"/>
          <w:numId w:val="30"/>
        </w:numPr>
        <w:tabs>
          <w:tab w:val="num" w:pos="0"/>
          <w:tab w:val="left" w:pos="851"/>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Если Заемщик не выполняет условий, предусмотренных пунктами 5.7.2.-5.7.4 настоящего договора;</w:t>
      </w:r>
    </w:p>
    <w:p w:rsidR="00D556A5" w:rsidRPr="00D556A5" w:rsidRDefault="00D556A5" w:rsidP="00D556A5">
      <w:pPr>
        <w:numPr>
          <w:ilvl w:val="2"/>
          <w:numId w:val="30"/>
        </w:numPr>
        <w:tabs>
          <w:tab w:val="num" w:pos="851"/>
        </w:tabs>
        <w:spacing w:after="0" w:line="240" w:lineRule="auto"/>
        <w:ind w:left="0" w:firstLine="709"/>
        <w:jc w:val="both"/>
        <w:rPr>
          <w:rFonts w:ascii="Times New Roman" w:hAnsi="Times New Roman"/>
          <w:sz w:val="20"/>
          <w:szCs w:val="20"/>
        </w:rPr>
      </w:pPr>
      <w:proofErr w:type="gramStart"/>
      <w:r w:rsidRPr="00D556A5">
        <w:rPr>
          <w:rFonts w:ascii="Times New Roman" w:hAnsi="Times New Roman"/>
          <w:sz w:val="20"/>
          <w:szCs w:val="20"/>
        </w:rPr>
        <w:t>В случае если в срок, определенный в соответствующем требовании Банка, направленном поручителям и залогодателям в связи с намерением Банка изменить установленный настоящим договором размер процентов за пользование кредитом из-за изменения конъюнктуры денежного рынка, стоимости привлекаемых Банком ресурсов и в других случаях (п.3.1.1.), хотя бы один из поручителей или залогодателей не заключит с Банком дополнительное соглашение (об изменении размера процентов</w:t>
      </w:r>
      <w:proofErr w:type="gramEnd"/>
      <w:r w:rsidRPr="00D556A5">
        <w:rPr>
          <w:rFonts w:ascii="Times New Roman" w:hAnsi="Times New Roman"/>
          <w:sz w:val="20"/>
          <w:szCs w:val="20"/>
        </w:rPr>
        <w:t xml:space="preserve"> за пользование кредитом) ко всем договорам поручительства, заключенным между поручителем, Заемщиком и Банком, и ко всем договорам залога, заключенным между залогодателем и Банком в обеспечение исполнения обязательств Заемщика по настоящему договору;</w:t>
      </w:r>
    </w:p>
    <w:p w:rsidR="00D556A5" w:rsidRPr="00D556A5" w:rsidRDefault="00D556A5" w:rsidP="00D556A5">
      <w:pPr>
        <w:numPr>
          <w:ilvl w:val="2"/>
          <w:numId w:val="30"/>
        </w:numPr>
        <w:tabs>
          <w:tab w:val="num" w:pos="851"/>
          <w:tab w:val="left" w:pos="1276"/>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 xml:space="preserve">  В случае получения Банком документа или информации о приостановлении налоговым органом (иным уполномоченным в соответствии с законодательством Российской Федерации органом) операций по счету (счетам) Заемщика в любом из банков;</w:t>
      </w:r>
    </w:p>
    <w:p w:rsidR="00D556A5" w:rsidRPr="00D556A5" w:rsidRDefault="00D556A5" w:rsidP="00D556A5">
      <w:pPr>
        <w:tabs>
          <w:tab w:val="left" w:pos="851"/>
        </w:tabs>
        <w:spacing w:after="0" w:line="240" w:lineRule="auto"/>
        <w:ind w:firstLine="709"/>
        <w:jc w:val="both"/>
        <w:rPr>
          <w:rFonts w:ascii="Times New Roman" w:hAnsi="Times New Roman"/>
          <w:sz w:val="20"/>
          <w:szCs w:val="20"/>
        </w:rPr>
      </w:pPr>
      <w:r w:rsidRPr="00D556A5">
        <w:rPr>
          <w:rFonts w:ascii="Times New Roman" w:hAnsi="Times New Roman"/>
          <w:sz w:val="20"/>
          <w:szCs w:val="20"/>
        </w:rPr>
        <w:t>5.1.10. При наличии в любом из банков неисполненных платежных требований или инкассовых поручений по счету (счетам) Заемщика в этом банке;</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5.1.11. В случае неполучения Заемщиком соответствующего разрешения (лицензии) на осуществление им своей основной деятельности, когда получение такого разрешения (лицензии) является необходимым в соответствии с действующим законодательством Российской Федерации, а равно в случае приостановления или прекращения по любым основаниям действия такого разрешения (лицензии);</w:t>
      </w:r>
    </w:p>
    <w:p w:rsidR="00D556A5" w:rsidRPr="00D556A5" w:rsidRDefault="00D556A5" w:rsidP="00C7691F">
      <w:pPr>
        <w:numPr>
          <w:ilvl w:val="2"/>
          <w:numId w:val="31"/>
        </w:numPr>
        <w:tabs>
          <w:tab w:val="clear" w:pos="1286"/>
          <w:tab w:val="num" w:pos="0"/>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В случае получения Банком заявления Заемщика о расторжении договора банковского счета между Банком и Заемщиком;</w:t>
      </w:r>
    </w:p>
    <w:p w:rsidR="00D556A5" w:rsidRPr="00D556A5" w:rsidRDefault="00D556A5" w:rsidP="00C7691F">
      <w:pPr>
        <w:numPr>
          <w:ilvl w:val="2"/>
          <w:numId w:val="31"/>
        </w:numPr>
        <w:tabs>
          <w:tab w:val="clear" w:pos="1286"/>
          <w:tab w:val="num" w:pos="0"/>
          <w:tab w:val="left"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При нарушении поручителями условий договоров поручительства к настоящему  договору или условий любых других договоров, заключенных между поручителями и Банком;</w:t>
      </w:r>
    </w:p>
    <w:p w:rsidR="00D556A5" w:rsidRPr="00D556A5" w:rsidRDefault="00D556A5" w:rsidP="00C7691F">
      <w:pPr>
        <w:numPr>
          <w:ilvl w:val="2"/>
          <w:numId w:val="31"/>
        </w:numPr>
        <w:tabs>
          <w:tab w:val="clear" w:pos="1286"/>
          <w:tab w:val="num" w:pos="0"/>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Если в отношении Заемщика возбуждены или возобновлены судебные разбирательства, результатом рассмотрения которых может явиться ухудшение финансового положения Заемщика;</w:t>
      </w:r>
    </w:p>
    <w:p w:rsidR="00D556A5" w:rsidRPr="00D556A5" w:rsidRDefault="00D556A5" w:rsidP="00C7691F">
      <w:pPr>
        <w:numPr>
          <w:ilvl w:val="2"/>
          <w:numId w:val="31"/>
        </w:numPr>
        <w:tabs>
          <w:tab w:val="clear" w:pos="1286"/>
          <w:tab w:val="num" w:pos="0"/>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 xml:space="preserve">Если Заемщиком или любым иным лицом предпринимаются какие-либо действия по инициированию процедуры несостоятельности (банкротства) Заемщика;  </w:t>
      </w:r>
    </w:p>
    <w:p w:rsidR="00D556A5" w:rsidRPr="00D556A5" w:rsidRDefault="00D556A5" w:rsidP="00D556A5">
      <w:pPr>
        <w:tabs>
          <w:tab w:val="left" w:pos="851"/>
        </w:tabs>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5.1.16. В случае представления Заемщиком отчетности </w:t>
      </w:r>
      <w:proofErr w:type="gramStart"/>
      <w:r w:rsidRPr="00D556A5">
        <w:rPr>
          <w:rFonts w:ascii="Times New Roman" w:hAnsi="Times New Roman"/>
          <w:sz w:val="20"/>
          <w:szCs w:val="20"/>
        </w:rPr>
        <w:t>и(</w:t>
      </w:r>
      <w:proofErr w:type="gramEnd"/>
      <w:r w:rsidRPr="00D556A5">
        <w:rPr>
          <w:rFonts w:ascii="Times New Roman" w:hAnsi="Times New Roman"/>
          <w:sz w:val="20"/>
          <w:szCs w:val="20"/>
        </w:rPr>
        <w:t>или) сведений, которые являются  недостоверными и(или) отличными от отчетности и(или) сведений, представленных Заемщиком органам государственной власти, Банку России и(или) опубликованных Заемщиком и(или) находящихся в бюро кредитных историй;</w:t>
      </w:r>
    </w:p>
    <w:p w:rsidR="00D556A5" w:rsidRPr="00D556A5" w:rsidRDefault="00D556A5" w:rsidP="00D556A5">
      <w:pPr>
        <w:tabs>
          <w:tab w:val="left" w:pos="284"/>
        </w:tabs>
        <w:spacing w:after="0" w:line="240" w:lineRule="auto"/>
        <w:ind w:firstLine="709"/>
        <w:jc w:val="both"/>
        <w:rPr>
          <w:rFonts w:ascii="Times New Roman" w:hAnsi="Times New Roman"/>
          <w:sz w:val="20"/>
          <w:szCs w:val="20"/>
        </w:rPr>
      </w:pPr>
      <w:r w:rsidRPr="00D556A5">
        <w:rPr>
          <w:rFonts w:ascii="Times New Roman" w:hAnsi="Times New Roman"/>
          <w:sz w:val="20"/>
          <w:szCs w:val="20"/>
        </w:rPr>
        <w:t>5.1.17. При наличии у Банка др</w:t>
      </w:r>
      <w:bookmarkStart w:id="104" w:name="_GoBack"/>
      <w:r w:rsidRPr="00D556A5">
        <w:rPr>
          <w:rFonts w:ascii="Times New Roman" w:hAnsi="Times New Roman"/>
          <w:sz w:val="20"/>
          <w:szCs w:val="20"/>
        </w:rPr>
        <w:t>у</w:t>
      </w:r>
      <w:bookmarkEnd w:id="104"/>
      <w:r w:rsidRPr="00D556A5">
        <w:rPr>
          <w:rFonts w:ascii="Times New Roman" w:hAnsi="Times New Roman"/>
          <w:sz w:val="20"/>
          <w:szCs w:val="20"/>
        </w:rPr>
        <w:t>гих достаточных оснований считать, что Заемщик не сможет своевременно погасить задолженность по кредиту, в частности, в случае, если указанные в вышеперечисленных пунктах настоящего договора обстоятельства имеют место в отношении поручителей по настоящему договору.</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napToGrid w:val="0"/>
          <w:sz w:val="20"/>
          <w:szCs w:val="20"/>
        </w:rPr>
        <w:t xml:space="preserve">5.1.18. Если ежемесячные кредитовые обороты по расчетным счетам, к Договорам банковских счетов которых имеются дополнительные соглашения, предоставляющие Банку право на списание денежных средств </w:t>
      </w:r>
      <w:r w:rsidRPr="00D556A5">
        <w:rPr>
          <w:rFonts w:ascii="Times New Roman" w:hAnsi="Times New Roman"/>
          <w:sz w:val="20"/>
          <w:szCs w:val="20"/>
        </w:rPr>
        <w:t>в погашение кредита и процентов по нему, а так же требований по уплате комиссий, штрафных санкций,</w:t>
      </w:r>
      <w:r w:rsidRPr="00D556A5">
        <w:rPr>
          <w:rFonts w:ascii="Times New Roman" w:hAnsi="Times New Roman"/>
          <w:snapToGrid w:val="0"/>
          <w:sz w:val="20"/>
          <w:szCs w:val="20"/>
        </w:rPr>
        <w:t xml:space="preserve"> составляют менее 50%  от остатка ссудной задолженности </w:t>
      </w:r>
      <w:proofErr w:type="gramStart"/>
      <w:r w:rsidRPr="00D556A5">
        <w:rPr>
          <w:rFonts w:ascii="Times New Roman" w:hAnsi="Times New Roman"/>
          <w:snapToGrid w:val="0"/>
          <w:sz w:val="20"/>
          <w:szCs w:val="20"/>
        </w:rPr>
        <w:t>перед</w:t>
      </w:r>
      <w:proofErr w:type="gramEnd"/>
      <w:r w:rsidRPr="00D556A5">
        <w:rPr>
          <w:rFonts w:ascii="Times New Roman" w:hAnsi="Times New Roman"/>
          <w:snapToGrid w:val="0"/>
          <w:sz w:val="20"/>
          <w:szCs w:val="20"/>
        </w:rPr>
        <w:t xml:space="preserve"> ____________________.</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5.2. Банк имеет право закрыть неиспользованную кредитную линию по предоставлению кредита по настоящему договору в случае ухудшения финансового положения Заемщика.</w:t>
      </w:r>
    </w:p>
    <w:p w:rsidR="00D556A5" w:rsidRPr="00D556A5" w:rsidRDefault="00D556A5" w:rsidP="00D556A5">
      <w:pPr>
        <w:tabs>
          <w:tab w:val="left" w:pos="993"/>
        </w:tabs>
        <w:spacing w:after="0" w:line="240" w:lineRule="auto"/>
        <w:ind w:firstLine="709"/>
        <w:jc w:val="both"/>
        <w:rPr>
          <w:rFonts w:ascii="Times New Roman" w:hAnsi="Times New Roman"/>
          <w:sz w:val="20"/>
          <w:szCs w:val="20"/>
        </w:rPr>
      </w:pPr>
      <w:r w:rsidRPr="00D556A5">
        <w:rPr>
          <w:rFonts w:ascii="Times New Roman" w:hAnsi="Times New Roman"/>
          <w:sz w:val="20"/>
          <w:szCs w:val="20"/>
        </w:rPr>
        <w:lastRenderedPageBreak/>
        <w:t>5.3.  При нарушении Заемщиком условий, предусмотренных п.1.1., 3.4. настоящего договора, Банк вправе обратиться в Арбитражный суд с заявлением о возбуждении производства по делу о несостоятельности (банкротстве) Заемщика.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В случаях, предусмотренных п.5.1. настоящего договора, Банк вправе принять другие меры, предусмотренные договором и действующим законодательством.</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5.4. Заемщик предоставляет  Банку  право  </w:t>
      </w:r>
      <w:proofErr w:type="gramStart"/>
      <w:r w:rsidRPr="00D556A5">
        <w:rPr>
          <w:rFonts w:ascii="Times New Roman" w:hAnsi="Times New Roman"/>
          <w:sz w:val="20"/>
          <w:szCs w:val="20"/>
        </w:rPr>
        <w:t>на  списание денежных средств со всех своих расчетных счетов в погашение задолженности по начисленным процентам за пользование</w:t>
      </w:r>
      <w:proofErr w:type="gramEnd"/>
      <w:r w:rsidRPr="00D556A5">
        <w:rPr>
          <w:rFonts w:ascii="Times New Roman" w:hAnsi="Times New Roman"/>
          <w:sz w:val="20"/>
          <w:szCs w:val="20"/>
        </w:rPr>
        <w:t xml:space="preserve"> кредитом и суммы основного долга, а также штрафных санкций, предусмотренных пунктами 6.3., 6.4. настоящего договора</w:t>
      </w:r>
      <w:r w:rsidRPr="00D556A5">
        <w:rPr>
          <w:rFonts w:ascii="Times New Roman" w:hAnsi="Times New Roman"/>
          <w:b/>
          <w:sz w:val="20"/>
          <w:szCs w:val="20"/>
        </w:rPr>
        <w:t xml:space="preserve">, </w:t>
      </w:r>
      <w:r w:rsidRPr="00D556A5">
        <w:rPr>
          <w:rFonts w:ascii="Times New Roman" w:hAnsi="Times New Roman"/>
          <w:sz w:val="20"/>
          <w:szCs w:val="20"/>
        </w:rPr>
        <w:t xml:space="preserve"> в следующих случаях:</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5.4.1. Если Заемщик не обеспечивает погашение кредита в установленные договором сроки, и/или несвоевременно вносит плату за пользование кредитом.</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5.4.2. Если Заемщик расходует кредит  не по назначению,  определенному настоящим договором.</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5.4.3. Если Заемщик препятствует Банку в осуществлении прав, предусмотренных п.4.1.,4.2. настоящего договора, либо не обеспечивает допуск работников Банка к проверке заложенного имущества (п.4.3. настоящего договора).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5.4.4. В случае появления у Банка права требования досрочного возврата выданного кредита вместе с причитающимися процентами и предусмотренными настоящим договором неустойками согласно п. 5.1. настоящего договора.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5.4.5. В случае непредставления Банку сведений, указанных в </w:t>
      </w:r>
      <w:proofErr w:type="spellStart"/>
      <w:r w:rsidRPr="00D556A5">
        <w:rPr>
          <w:rFonts w:ascii="Times New Roman" w:hAnsi="Times New Roman"/>
          <w:sz w:val="20"/>
          <w:szCs w:val="20"/>
        </w:rPr>
        <w:t>п.п</w:t>
      </w:r>
      <w:proofErr w:type="spellEnd"/>
      <w:r w:rsidRPr="00D556A5">
        <w:rPr>
          <w:rFonts w:ascii="Times New Roman" w:hAnsi="Times New Roman"/>
          <w:sz w:val="20"/>
          <w:szCs w:val="20"/>
        </w:rPr>
        <w:t>. 5.7.3., 5.7.4.  настоящего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5.5. Основанием для списания является Дополнительное соглашение к договору банковского счета Заемщика.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5.6. Заемщик вправе:</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5.6.1. Подать заявление о досрочном расторжении настоящего договора в  случае погашения  в полном объеме штрафных санкций, задолженности  по  начисленным  процентам за пользование кредитом и суммы основного долга.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5.6.2. Обратиться в Банк по вопросам отсрочки погашения  кредита  и начисленных  процентов  в связи с временными финансовыми трудностями, из-за непредвиденных обстоятельств и по другим причинам  до наступления срока погашения кредита или начисленных процентов.</w:t>
      </w:r>
    </w:p>
    <w:p w:rsidR="00D556A5" w:rsidRPr="00D556A5" w:rsidRDefault="00D556A5" w:rsidP="00D556A5">
      <w:pPr>
        <w:tabs>
          <w:tab w:val="left" w:pos="284"/>
        </w:tabs>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5.7.  Заемщик обязан: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5.7.1. ежеквартально в течение  месяца с даты, следующей  за датой окончания периода, установленного  для представления бухгалтерской отчетности  в налоговые органы, предоставлять в Банк:</w:t>
      </w:r>
    </w:p>
    <w:p w:rsidR="00D556A5" w:rsidRPr="00D556A5" w:rsidRDefault="00D556A5" w:rsidP="00D556A5">
      <w:pPr>
        <w:numPr>
          <w:ilvl w:val="0"/>
          <w:numId w:val="41"/>
        </w:numPr>
        <w:tabs>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бухгалтерский отчет в полном объеме по формам, установленным Минфином  России и другими министерствами и ведомствами, с отметкой о способе отправления документа в подразделение ФНС России, заверенный руководителем и печатью Заемщика (для юридических лиц, применяющих  общую систему налогообложения);</w:t>
      </w:r>
    </w:p>
    <w:p w:rsidR="00D556A5" w:rsidRPr="00D556A5" w:rsidRDefault="00D556A5" w:rsidP="00D556A5">
      <w:pPr>
        <w:numPr>
          <w:ilvl w:val="0"/>
          <w:numId w:val="41"/>
        </w:numPr>
        <w:tabs>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копию налоговой  декларации, бухгалтерский баланс и отчет о прибылях и убытках  за отчетный квартал, заверенные руководителем и печатью Заемщика (для юридических лиц, применяющих упрощенную систему налогообложения);</w:t>
      </w:r>
    </w:p>
    <w:p w:rsidR="00D556A5" w:rsidRPr="00D556A5" w:rsidRDefault="00D556A5" w:rsidP="00D556A5">
      <w:pPr>
        <w:numPr>
          <w:ilvl w:val="0"/>
          <w:numId w:val="41"/>
        </w:numPr>
        <w:tabs>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расшифровки кредиторской и дебиторской задолженности  с указанием наименований кредиторов и дебиторов, суммы задолженности и даты ее возникновения, с выделением задолженности перед бюджетом и  внебюджетными фондами;</w:t>
      </w:r>
    </w:p>
    <w:p w:rsidR="00D556A5" w:rsidRPr="00D556A5" w:rsidRDefault="00D556A5" w:rsidP="00D556A5">
      <w:pPr>
        <w:numPr>
          <w:ilvl w:val="0"/>
          <w:numId w:val="41"/>
        </w:numPr>
        <w:tabs>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расшифровки краткосрочных и долгосрочных финансовых вложений;</w:t>
      </w:r>
    </w:p>
    <w:p w:rsidR="00D556A5" w:rsidRPr="00D556A5" w:rsidRDefault="00D556A5" w:rsidP="00D556A5">
      <w:pPr>
        <w:numPr>
          <w:ilvl w:val="0"/>
          <w:numId w:val="41"/>
        </w:numPr>
        <w:tabs>
          <w:tab w:val="left" w:pos="0"/>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расшифровки   задолженности по краткосрочным и долгосрочным кредитам и займам с указанием  кредитора,   сумм  и сроков погашения задолженности.</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Заемщик обязан   предоставлять другие отчетно-финансовые документы   по требованию Банка в течение 3-х  рабочих дней.</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5.7.2. информировать Банк в письменной форме в течение 5 (пяти) дней с момента возникновения  события:</w:t>
      </w:r>
    </w:p>
    <w:p w:rsidR="00D556A5" w:rsidRPr="00D556A5" w:rsidRDefault="00D556A5" w:rsidP="00D556A5">
      <w:pPr>
        <w:numPr>
          <w:ilvl w:val="0"/>
          <w:numId w:val="42"/>
        </w:numPr>
        <w:tabs>
          <w:tab w:val="num" w:pos="284"/>
        </w:tabs>
        <w:spacing w:after="0" w:line="240" w:lineRule="auto"/>
        <w:ind w:left="0" w:firstLine="0"/>
        <w:jc w:val="both"/>
        <w:rPr>
          <w:rFonts w:ascii="Times New Roman" w:hAnsi="Times New Roman"/>
          <w:sz w:val="20"/>
          <w:szCs w:val="20"/>
        </w:rPr>
      </w:pPr>
      <w:r w:rsidRPr="00D556A5">
        <w:rPr>
          <w:rFonts w:ascii="Times New Roman" w:hAnsi="Times New Roman"/>
          <w:sz w:val="20"/>
          <w:szCs w:val="20"/>
        </w:rPr>
        <w:t>об изменениях в своих учредительных документах;</w:t>
      </w:r>
    </w:p>
    <w:p w:rsidR="00D556A5" w:rsidRPr="00D556A5" w:rsidRDefault="00D556A5" w:rsidP="00D556A5">
      <w:pPr>
        <w:numPr>
          <w:ilvl w:val="0"/>
          <w:numId w:val="42"/>
        </w:numPr>
        <w:tabs>
          <w:tab w:val="num" w:pos="284"/>
          <w:tab w:val="left" w:pos="426"/>
        </w:tabs>
        <w:spacing w:after="0" w:line="240" w:lineRule="auto"/>
        <w:ind w:left="0" w:firstLine="0"/>
        <w:rPr>
          <w:rFonts w:ascii="Times New Roman" w:hAnsi="Times New Roman"/>
          <w:sz w:val="20"/>
          <w:szCs w:val="20"/>
        </w:rPr>
      </w:pPr>
      <w:r w:rsidRPr="00D556A5">
        <w:rPr>
          <w:rFonts w:ascii="Times New Roman" w:hAnsi="Times New Roman"/>
          <w:sz w:val="20"/>
          <w:szCs w:val="20"/>
        </w:rPr>
        <w:t>об изменении паспортных данных (руководителя предприятия);</w:t>
      </w:r>
    </w:p>
    <w:p w:rsidR="00D556A5" w:rsidRPr="00D556A5" w:rsidRDefault="00D556A5" w:rsidP="00D556A5">
      <w:pPr>
        <w:numPr>
          <w:ilvl w:val="0"/>
          <w:numId w:val="42"/>
        </w:numPr>
        <w:tabs>
          <w:tab w:val="num" w:pos="284"/>
        </w:tabs>
        <w:spacing w:after="0" w:line="240" w:lineRule="auto"/>
        <w:ind w:left="0" w:firstLine="0"/>
        <w:jc w:val="both"/>
        <w:rPr>
          <w:rFonts w:ascii="Times New Roman" w:hAnsi="Times New Roman"/>
          <w:sz w:val="20"/>
          <w:szCs w:val="20"/>
        </w:rPr>
      </w:pPr>
      <w:r w:rsidRPr="00D556A5">
        <w:rPr>
          <w:rFonts w:ascii="Times New Roman" w:hAnsi="Times New Roman"/>
          <w:sz w:val="20"/>
          <w:szCs w:val="20"/>
        </w:rPr>
        <w:t>об изменениях в персональном составе своих органов управления;</w:t>
      </w:r>
    </w:p>
    <w:p w:rsidR="00D556A5" w:rsidRPr="00D556A5" w:rsidRDefault="00D556A5" w:rsidP="00D556A5">
      <w:pPr>
        <w:numPr>
          <w:ilvl w:val="0"/>
          <w:numId w:val="42"/>
        </w:numPr>
        <w:tabs>
          <w:tab w:val="num" w:pos="284"/>
        </w:tabs>
        <w:spacing w:after="0" w:line="240" w:lineRule="auto"/>
        <w:ind w:left="0" w:firstLine="0"/>
        <w:jc w:val="both"/>
        <w:rPr>
          <w:rFonts w:ascii="Times New Roman" w:hAnsi="Times New Roman"/>
          <w:sz w:val="20"/>
          <w:szCs w:val="20"/>
        </w:rPr>
      </w:pPr>
      <w:r w:rsidRPr="00D556A5">
        <w:rPr>
          <w:rFonts w:ascii="Times New Roman" w:hAnsi="Times New Roman"/>
          <w:sz w:val="20"/>
          <w:szCs w:val="20"/>
        </w:rPr>
        <w:t>об изменениях места своего нахождения и/или почтового адреса;</w:t>
      </w:r>
    </w:p>
    <w:p w:rsidR="00D556A5" w:rsidRPr="00D556A5" w:rsidRDefault="00D556A5" w:rsidP="00D556A5">
      <w:pPr>
        <w:numPr>
          <w:ilvl w:val="0"/>
          <w:numId w:val="42"/>
        </w:numPr>
        <w:tabs>
          <w:tab w:val="num" w:pos="284"/>
        </w:tabs>
        <w:spacing w:after="0" w:line="240" w:lineRule="auto"/>
        <w:ind w:left="0" w:firstLine="0"/>
        <w:jc w:val="both"/>
        <w:rPr>
          <w:rFonts w:ascii="Times New Roman" w:hAnsi="Times New Roman"/>
          <w:sz w:val="20"/>
          <w:szCs w:val="20"/>
        </w:rPr>
      </w:pPr>
      <w:r w:rsidRPr="00D556A5">
        <w:rPr>
          <w:rFonts w:ascii="Times New Roman" w:hAnsi="Times New Roman"/>
          <w:sz w:val="20"/>
          <w:szCs w:val="20"/>
        </w:rPr>
        <w:t>об изменениях своих банковских реквизитов;</w:t>
      </w:r>
    </w:p>
    <w:p w:rsidR="00D556A5" w:rsidRPr="00D556A5" w:rsidRDefault="00D556A5" w:rsidP="00D556A5">
      <w:pPr>
        <w:numPr>
          <w:ilvl w:val="0"/>
          <w:numId w:val="42"/>
        </w:numPr>
        <w:tabs>
          <w:tab w:val="num" w:pos="284"/>
        </w:tabs>
        <w:spacing w:after="0" w:line="240" w:lineRule="auto"/>
        <w:ind w:left="0" w:firstLine="0"/>
        <w:jc w:val="both"/>
        <w:rPr>
          <w:rFonts w:ascii="Times New Roman" w:hAnsi="Times New Roman"/>
          <w:sz w:val="20"/>
          <w:szCs w:val="20"/>
        </w:rPr>
      </w:pPr>
      <w:r w:rsidRPr="00D556A5">
        <w:rPr>
          <w:rFonts w:ascii="Times New Roman" w:hAnsi="Times New Roman"/>
          <w:sz w:val="20"/>
          <w:szCs w:val="20"/>
        </w:rPr>
        <w:t xml:space="preserve">о принятии Арбитражным судом заявления о признании Заемщика несостоятельным (банкротом); </w:t>
      </w:r>
    </w:p>
    <w:p w:rsidR="00D556A5" w:rsidRPr="00D556A5" w:rsidRDefault="00D556A5" w:rsidP="00D556A5">
      <w:pPr>
        <w:numPr>
          <w:ilvl w:val="0"/>
          <w:numId w:val="42"/>
        </w:numPr>
        <w:tabs>
          <w:tab w:val="num" w:pos="284"/>
        </w:tabs>
        <w:spacing w:after="0" w:line="240" w:lineRule="auto"/>
        <w:ind w:left="0" w:firstLine="0"/>
        <w:jc w:val="both"/>
        <w:rPr>
          <w:rFonts w:ascii="Times New Roman" w:hAnsi="Times New Roman"/>
          <w:sz w:val="20"/>
          <w:szCs w:val="20"/>
        </w:rPr>
      </w:pPr>
      <w:r w:rsidRPr="00D556A5">
        <w:rPr>
          <w:rFonts w:ascii="Times New Roman" w:hAnsi="Times New Roman"/>
          <w:sz w:val="20"/>
          <w:szCs w:val="20"/>
        </w:rPr>
        <w:t>о принятии уполномоченным органом Заемщика решения об уменьшении размера уставного капитала Заемщика;</w:t>
      </w:r>
    </w:p>
    <w:p w:rsidR="00D556A5" w:rsidRPr="00D556A5" w:rsidRDefault="00D556A5" w:rsidP="00D556A5">
      <w:pPr>
        <w:numPr>
          <w:ilvl w:val="0"/>
          <w:numId w:val="42"/>
        </w:numPr>
        <w:tabs>
          <w:tab w:val="num" w:pos="284"/>
        </w:tabs>
        <w:spacing w:after="0" w:line="240" w:lineRule="auto"/>
        <w:ind w:left="0" w:firstLine="0"/>
        <w:jc w:val="both"/>
        <w:rPr>
          <w:rFonts w:ascii="Times New Roman" w:hAnsi="Times New Roman"/>
          <w:sz w:val="20"/>
          <w:szCs w:val="20"/>
        </w:rPr>
      </w:pPr>
      <w:r w:rsidRPr="00D556A5">
        <w:rPr>
          <w:rFonts w:ascii="Times New Roman" w:hAnsi="Times New Roman"/>
          <w:sz w:val="20"/>
          <w:szCs w:val="20"/>
        </w:rPr>
        <w:t>о принятии уполномоченным органом Заемщика решения о ликвидации Заемщика или его реорганизации.</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5.7.3.  информировать Банк с предоставлением копий документов в течение 5 (пяти) дней </w:t>
      </w:r>
      <w:proofErr w:type="gramStart"/>
      <w:r w:rsidRPr="00D556A5">
        <w:rPr>
          <w:rFonts w:ascii="Times New Roman" w:hAnsi="Times New Roman"/>
          <w:sz w:val="20"/>
          <w:szCs w:val="20"/>
        </w:rPr>
        <w:t>с даты подписания</w:t>
      </w:r>
      <w:proofErr w:type="gramEnd"/>
      <w:r w:rsidRPr="00D556A5">
        <w:rPr>
          <w:rFonts w:ascii="Times New Roman" w:hAnsi="Times New Roman"/>
          <w:sz w:val="20"/>
          <w:szCs w:val="20"/>
        </w:rPr>
        <w:t>:</w:t>
      </w:r>
    </w:p>
    <w:p w:rsidR="00D556A5" w:rsidRPr="00D556A5" w:rsidRDefault="00D556A5" w:rsidP="00D556A5">
      <w:pPr>
        <w:numPr>
          <w:ilvl w:val="0"/>
          <w:numId w:val="43"/>
        </w:numPr>
        <w:tabs>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о полученных кредитах в других банках;</w:t>
      </w:r>
    </w:p>
    <w:p w:rsidR="00D556A5" w:rsidRPr="00D556A5" w:rsidRDefault="00D556A5" w:rsidP="00D556A5">
      <w:pPr>
        <w:numPr>
          <w:ilvl w:val="0"/>
          <w:numId w:val="43"/>
        </w:numPr>
        <w:tabs>
          <w:tab w:val="num" w:pos="993"/>
        </w:tabs>
        <w:spacing w:after="0" w:line="240" w:lineRule="auto"/>
        <w:ind w:left="0" w:firstLine="709"/>
        <w:rPr>
          <w:rFonts w:ascii="Times New Roman" w:hAnsi="Times New Roman"/>
          <w:sz w:val="20"/>
          <w:szCs w:val="20"/>
        </w:rPr>
      </w:pPr>
      <w:r w:rsidRPr="00D556A5">
        <w:rPr>
          <w:rFonts w:ascii="Times New Roman" w:hAnsi="Times New Roman"/>
          <w:sz w:val="20"/>
          <w:szCs w:val="20"/>
        </w:rPr>
        <w:lastRenderedPageBreak/>
        <w:t xml:space="preserve">о полученных займах; </w:t>
      </w:r>
    </w:p>
    <w:p w:rsidR="00D556A5" w:rsidRPr="00D556A5" w:rsidRDefault="00D556A5" w:rsidP="00D556A5">
      <w:pPr>
        <w:numPr>
          <w:ilvl w:val="0"/>
          <w:numId w:val="43"/>
        </w:numPr>
        <w:tabs>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о возникших лизинговых обязательствах;</w:t>
      </w:r>
    </w:p>
    <w:p w:rsidR="00D556A5" w:rsidRPr="00D556A5" w:rsidRDefault="00D556A5" w:rsidP="00D556A5">
      <w:pPr>
        <w:numPr>
          <w:ilvl w:val="0"/>
          <w:numId w:val="43"/>
        </w:numPr>
        <w:tabs>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о выданных гарантиях и поручительствах;</w:t>
      </w:r>
    </w:p>
    <w:p w:rsidR="00D556A5" w:rsidRPr="00D556A5" w:rsidRDefault="00D556A5" w:rsidP="00D556A5">
      <w:pPr>
        <w:numPr>
          <w:ilvl w:val="0"/>
          <w:numId w:val="43"/>
        </w:numPr>
        <w:tabs>
          <w:tab w:val="num" w:pos="993"/>
        </w:tabs>
        <w:spacing w:after="0" w:line="240" w:lineRule="auto"/>
        <w:ind w:left="0" w:firstLine="709"/>
        <w:jc w:val="both"/>
        <w:rPr>
          <w:rFonts w:ascii="Times New Roman" w:hAnsi="Times New Roman"/>
          <w:sz w:val="20"/>
          <w:szCs w:val="20"/>
        </w:rPr>
      </w:pPr>
      <w:r w:rsidRPr="00D556A5">
        <w:rPr>
          <w:rFonts w:ascii="Times New Roman" w:hAnsi="Times New Roman"/>
          <w:sz w:val="20"/>
          <w:szCs w:val="20"/>
        </w:rPr>
        <w:t>о передаче в качестве обеспечения по кредитам и другим обязательствам любого своего имущества, включая денежные средства и имущественные права.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5.7.4. письменно уведомлять Банк в период действия настоящего договора об открытии расчетного счета в другом коммерческом банке в течение 5 (пяти) дней с момента возникновения вышеуказанного события.</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5.7.5. не осуществлять перечисления полученных кредитных средств с расчетного счета, открытого </w:t>
      </w:r>
      <w:proofErr w:type="gramStart"/>
      <w:r w:rsidRPr="00D556A5">
        <w:rPr>
          <w:rFonts w:ascii="Times New Roman" w:hAnsi="Times New Roman"/>
          <w:sz w:val="20"/>
          <w:szCs w:val="20"/>
        </w:rPr>
        <w:t>в</w:t>
      </w:r>
      <w:proofErr w:type="gramEnd"/>
      <w:r w:rsidRPr="00D556A5">
        <w:rPr>
          <w:rFonts w:ascii="Times New Roman" w:hAnsi="Times New Roman"/>
          <w:sz w:val="20"/>
          <w:szCs w:val="20"/>
        </w:rPr>
        <w:t xml:space="preserve"> _________________, </w:t>
      </w:r>
      <w:proofErr w:type="gramStart"/>
      <w:r w:rsidRPr="00D556A5">
        <w:rPr>
          <w:rFonts w:ascii="Times New Roman" w:hAnsi="Times New Roman"/>
          <w:sz w:val="20"/>
          <w:szCs w:val="20"/>
        </w:rPr>
        <w:t>на</w:t>
      </w:r>
      <w:proofErr w:type="gramEnd"/>
      <w:r w:rsidRPr="00D556A5">
        <w:rPr>
          <w:rFonts w:ascii="Times New Roman" w:hAnsi="Times New Roman"/>
          <w:sz w:val="20"/>
          <w:szCs w:val="20"/>
        </w:rPr>
        <w:t xml:space="preserve"> свои расчетные счета в других кредитных организациях. </w:t>
      </w:r>
    </w:p>
    <w:p w:rsidR="00D556A5" w:rsidRPr="00D556A5" w:rsidRDefault="00D556A5" w:rsidP="00D556A5">
      <w:pPr>
        <w:spacing w:after="0" w:line="240" w:lineRule="auto"/>
        <w:ind w:firstLine="709"/>
        <w:jc w:val="both"/>
        <w:rPr>
          <w:rFonts w:ascii="Times New Roman" w:hAnsi="Times New Roman"/>
          <w:sz w:val="20"/>
          <w:szCs w:val="20"/>
        </w:rPr>
      </w:pPr>
    </w:p>
    <w:p w:rsidR="00D556A5" w:rsidRPr="00D556A5" w:rsidRDefault="00D556A5" w:rsidP="00D556A5">
      <w:pPr>
        <w:spacing w:after="0" w:line="240" w:lineRule="auto"/>
        <w:ind w:firstLine="709"/>
        <w:jc w:val="center"/>
        <w:rPr>
          <w:rFonts w:ascii="Times New Roman" w:hAnsi="Times New Roman"/>
          <w:sz w:val="20"/>
          <w:szCs w:val="20"/>
        </w:rPr>
      </w:pPr>
      <w:r w:rsidRPr="00D556A5">
        <w:rPr>
          <w:rFonts w:ascii="Times New Roman" w:hAnsi="Times New Roman"/>
          <w:sz w:val="20"/>
          <w:szCs w:val="20"/>
        </w:rPr>
        <w:t>6. ОТВЕТСТВЕННОСТЬ СТОРОН.</w:t>
      </w:r>
    </w:p>
    <w:p w:rsidR="00D556A5" w:rsidRPr="00D556A5" w:rsidRDefault="00D556A5" w:rsidP="00D556A5">
      <w:pPr>
        <w:widowControl w:val="0"/>
        <w:numPr>
          <w:ilvl w:val="1"/>
          <w:numId w:val="32"/>
        </w:numPr>
        <w:shd w:val="clear" w:color="auto" w:fill="FFFFFF"/>
        <w:tabs>
          <w:tab w:val="num" w:pos="0"/>
          <w:tab w:val="left" w:pos="709"/>
        </w:tabs>
        <w:spacing w:after="0" w:line="240" w:lineRule="auto"/>
        <w:ind w:left="0" w:firstLine="709"/>
        <w:jc w:val="both"/>
        <w:rPr>
          <w:rFonts w:ascii="Times New Roman" w:hAnsi="Times New Roman"/>
          <w:color w:val="000000"/>
          <w:spacing w:val="-1"/>
          <w:sz w:val="20"/>
          <w:szCs w:val="20"/>
        </w:rPr>
      </w:pPr>
      <w:r w:rsidRPr="00D556A5">
        <w:rPr>
          <w:rFonts w:ascii="Times New Roman" w:hAnsi="Times New Roman"/>
          <w:color w:val="000000"/>
          <w:spacing w:val="-1"/>
          <w:sz w:val="20"/>
          <w:szCs w:val="20"/>
        </w:rPr>
        <w:t xml:space="preserve">В </w:t>
      </w:r>
      <w:r w:rsidRPr="00D556A5">
        <w:rPr>
          <w:rFonts w:ascii="Times New Roman" w:hAnsi="Times New Roman"/>
          <w:sz w:val="20"/>
          <w:szCs w:val="20"/>
        </w:rPr>
        <w:t xml:space="preserve">случае несвоевременной выдачи Банком кредита на условиях настоящего договора Банк, по требованию Заемщика, уплачивает последнему неустойку в размере 1/300 ставки рефинансирования ЦБ РФ от не выданной суммы за каждый день просрочки. </w:t>
      </w:r>
    </w:p>
    <w:p w:rsidR="00D556A5" w:rsidRPr="00D556A5" w:rsidRDefault="00D556A5" w:rsidP="00D556A5">
      <w:pPr>
        <w:widowControl w:val="0"/>
        <w:shd w:val="clear" w:color="auto" w:fill="FFFFFF"/>
        <w:tabs>
          <w:tab w:val="left" w:pos="284"/>
        </w:tabs>
        <w:spacing w:after="0" w:line="240" w:lineRule="auto"/>
        <w:ind w:firstLine="709"/>
        <w:jc w:val="both"/>
        <w:rPr>
          <w:rFonts w:ascii="Times New Roman" w:hAnsi="Times New Roman"/>
          <w:color w:val="000000"/>
          <w:spacing w:val="-1"/>
          <w:sz w:val="20"/>
          <w:szCs w:val="20"/>
        </w:rPr>
      </w:pPr>
      <w:r w:rsidRPr="00D556A5">
        <w:rPr>
          <w:rFonts w:ascii="Times New Roman" w:hAnsi="Times New Roman"/>
          <w:sz w:val="20"/>
          <w:szCs w:val="20"/>
        </w:rPr>
        <w:t xml:space="preserve">6.2. В случае несвоевременного перечисления процентов за </w:t>
      </w:r>
      <w:proofErr w:type="gramStart"/>
      <w:r w:rsidRPr="00D556A5">
        <w:rPr>
          <w:rFonts w:ascii="Times New Roman" w:hAnsi="Times New Roman"/>
          <w:sz w:val="20"/>
          <w:szCs w:val="20"/>
        </w:rPr>
        <w:t>пользование</w:t>
      </w:r>
      <w:proofErr w:type="gramEnd"/>
      <w:r w:rsidRPr="00D556A5">
        <w:rPr>
          <w:rFonts w:ascii="Times New Roman" w:hAnsi="Times New Roman"/>
          <w:sz w:val="20"/>
          <w:szCs w:val="20"/>
        </w:rPr>
        <w:t xml:space="preserve"> как срочным кредитом, так и просроченным, Банк имеет право требовать от Заемщика уплаты неустойки в размере 1/300  ставки рефинансирования ЦБ РФ от суммы неуплаченных процентов за каждый день просрочки. </w:t>
      </w:r>
    </w:p>
    <w:p w:rsidR="00D556A5" w:rsidRPr="00D556A5" w:rsidRDefault="00D556A5" w:rsidP="00D556A5">
      <w:pPr>
        <w:tabs>
          <w:tab w:val="left" w:pos="993"/>
        </w:tabs>
        <w:spacing w:after="0" w:line="240" w:lineRule="auto"/>
        <w:ind w:firstLine="709"/>
        <w:jc w:val="both"/>
        <w:rPr>
          <w:rFonts w:ascii="Times New Roman" w:hAnsi="Times New Roman"/>
          <w:sz w:val="20"/>
          <w:szCs w:val="20"/>
        </w:rPr>
      </w:pPr>
      <w:r w:rsidRPr="00D556A5">
        <w:rPr>
          <w:rFonts w:ascii="Times New Roman" w:hAnsi="Times New Roman"/>
          <w:snapToGrid w:val="0"/>
          <w:sz w:val="20"/>
          <w:szCs w:val="20"/>
        </w:rPr>
        <w:t>6.3.</w:t>
      </w:r>
      <w:r w:rsidRPr="00D556A5">
        <w:rPr>
          <w:rFonts w:ascii="Times New Roman" w:hAnsi="Times New Roman"/>
          <w:b/>
          <w:sz w:val="20"/>
          <w:szCs w:val="20"/>
        </w:rPr>
        <w:t xml:space="preserve"> </w:t>
      </w:r>
      <w:r w:rsidRPr="00D556A5">
        <w:rPr>
          <w:rFonts w:ascii="Times New Roman" w:hAnsi="Times New Roman"/>
          <w:sz w:val="20"/>
          <w:szCs w:val="20"/>
        </w:rPr>
        <w:t xml:space="preserve">За привлечение Заемщиком кредитных ресурсов в другом коммерческом банке без письменного уведомления Банка или несвоевременного уведомления Банка в установленном настоящим договором порядке, взимается штраф в размере 5000-00 (Пять тысяч) рублей за каждый случай привлечения ресурсов в другом коммерческом банке. Штраф подлежит уплате в течение 5 (пяти) рабочих дней с момента получения от Банка соответствующего извещения об уплате.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6.4. За открытие Заемщиком расчетного счета в  другом коммерческом банке без письменного уведомления Банка или несвоевременного уведомления Банка в установленном настоящим договором порядке, взимается штраф в размере 3000-00 (Три тысячи) рублей за каждый случай открытия счета в другом коммерческом банке. Штраф подлежит уплате в течение 5 (пяти) рабочих дней с момента получения от Банка соответствующего извещения об уплате.</w:t>
      </w:r>
    </w:p>
    <w:p w:rsidR="00D556A5" w:rsidRPr="00D556A5" w:rsidRDefault="00D556A5" w:rsidP="00D556A5">
      <w:pPr>
        <w:spacing w:after="0" w:line="240" w:lineRule="auto"/>
        <w:ind w:firstLine="709"/>
        <w:jc w:val="both"/>
        <w:rPr>
          <w:rFonts w:ascii="Times New Roman" w:hAnsi="Times New Roman"/>
          <w:sz w:val="20"/>
          <w:szCs w:val="20"/>
        </w:rPr>
      </w:pPr>
    </w:p>
    <w:p w:rsidR="00D556A5" w:rsidRPr="00D556A5" w:rsidRDefault="00D556A5" w:rsidP="00D556A5">
      <w:pPr>
        <w:spacing w:after="0" w:line="240" w:lineRule="auto"/>
        <w:ind w:firstLine="709"/>
        <w:jc w:val="center"/>
        <w:rPr>
          <w:rFonts w:ascii="Times New Roman" w:hAnsi="Times New Roman"/>
          <w:sz w:val="20"/>
          <w:szCs w:val="20"/>
        </w:rPr>
      </w:pPr>
      <w:r w:rsidRPr="00D556A5">
        <w:rPr>
          <w:rFonts w:ascii="Times New Roman" w:hAnsi="Times New Roman"/>
          <w:sz w:val="20"/>
          <w:szCs w:val="20"/>
        </w:rPr>
        <w:t>7.ДОКУМЕНТАЦИЯ И ОТЧЕТНОСТЬ.</w:t>
      </w:r>
    </w:p>
    <w:p w:rsidR="00D556A5" w:rsidRPr="00D556A5" w:rsidRDefault="00D556A5" w:rsidP="00D556A5">
      <w:pPr>
        <w:tabs>
          <w:tab w:val="left" w:pos="709"/>
        </w:tabs>
        <w:spacing w:after="0" w:line="240" w:lineRule="auto"/>
        <w:ind w:firstLine="709"/>
        <w:jc w:val="both"/>
        <w:rPr>
          <w:rFonts w:ascii="Times New Roman" w:hAnsi="Times New Roman"/>
          <w:sz w:val="20"/>
          <w:szCs w:val="20"/>
        </w:rPr>
      </w:pPr>
      <w:r w:rsidRPr="00D556A5">
        <w:rPr>
          <w:rFonts w:ascii="Times New Roman" w:hAnsi="Times New Roman"/>
          <w:sz w:val="20"/>
          <w:szCs w:val="20"/>
        </w:rPr>
        <w:t>7.1. Заемщик подтверждает достоверность и соответствие действующему законодательству всех предъявленных Банку документов, являющихся основанием для заключения настоящего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7.2. Заемщик обязуется предоставлять по первому требованию Банка все первичные бухгалтерские и другие документы, подтверждающие целевое использование кредита, а также возможность проверки их соответствия реальному положению дел. </w:t>
      </w:r>
    </w:p>
    <w:p w:rsidR="00D556A5" w:rsidRPr="00D556A5" w:rsidRDefault="00D556A5" w:rsidP="00D556A5">
      <w:pPr>
        <w:spacing w:after="0" w:line="240" w:lineRule="auto"/>
        <w:ind w:firstLine="709"/>
        <w:jc w:val="both"/>
        <w:rPr>
          <w:rFonts w:ascii="Times New Roman" w:hAnsi="Times New Roman"/>
          <w:sz w:val="20"/>
          <w:szCs w:val="20"/>
        </w:rPr>
      </w:pPr>
    </w:p>
    <w:p w:rsidR="00D556A5" w:rsidRPr="00D556A5" w:rsidRDefault="00D556A5" w:rsidP="00D556A5">
      <w:pPr>
        <w:spacing w:after="0" w:line="240" w:lineRule="auto"/>
        <w:ind w:firstLine="709"/>
        <w:jc w:val="center"/>
        <w:rPr>
          <w:rFonts w:ascii="Times New Roman" w:hAnsi="Times New Roman"/>
          <w:sz w:val="20"/>
          <w:szCs w:val="20"/>
        </w:rPr>
      </w:pPr>
      <w:r w:rsidRPr="00D556A5">
        <w:rPr>
          <w:rFonts w:ascii="Times New Roman" w:hAnsi="Times New Roman"/>
          <w:sz w:val="20"/>
          <w:szCs w:val="20"/>
        </w:rPr>
        <w:t>8. ПРОЧИЕ УСЛОВИЯ ДЕЙСТВИЯ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8.1. Все нотариальные расходы по оформлению дополнительных  соглашений и изменений к настоящему кредитному договору производятся согласно действующему законодательству.</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8.2. При  невыполнении  обязательств,  предусмотренных пунктами 1.1 и 3.4 настоящего кредитного договора, За</w:t>
      </w:r>
      <w:r w:rsidRPr="00D556A5">
        <w:rPr>
          <w:rFonts w:ascii="Times New Roman" w:hAnsi="Times New Roman"/>
          <w:sz w:val="20"/>
          <w:szCs w:val="20"/>
        </w:rPr>
        <w:softHyphen/>
        <w:t>емщик без направления дополнительного заявления предоставляет право Банку сообщать другим банкам, средствам массовой информации, заин</w:t>
      </w:r>
      <w:r w:rsidRPr="00D556A5">
        <w:rPr>
          <w:rFonts w:ascii="Times New Roman" w:hAnsi="Times New Roman"/>
          <w:sz w:val="20"/>
          <w:szCs w:val="20"/>
        </w:rPr>
        <w:softHyphen/>
        <w:t>тересованным лицам сведения о фактах невыполнения Заемщиком своих обя</w:t>
      </w:r>
      <w:r w:rsidRPr="00D556A5">
        <w:rPr>
          <w:rFonts w:ascii="Times New Roman" w:hAnsi="Times New Roman"/>
          <w:sz w:val="20"/>
          <w:szCs w:val="20"/>
        </w:rPr>
        <w:softHyphen/>
        <w:t>зательств перед Банком.</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Содержание настоящего пункта является письменным разрешением За</w:t>
      </w:r>
      <w:r w:rsidRPr="00D556A5">
        <w:rPr>
          <w:rFonts w:ascii="Times New Roman" w:hAnsi="Times New Roman"/>
          <w:sz w:val="20"/>
          <w:szCs w:val="20"/>
        </w:rPr>
        <w:softHyphen/>
        <w:t>емщика на выдачу  информации о  фактах невыполнения Заемщиком своих обя</w:t>
      </w:r>
      <w:r w:rsidRPr="00D556A5">
        <w:rPr>
          <w:rFonts w:ascii="Times New Roman" w:hAnsi="Times New Roman"/>
          <w:sz w:val="20"/>
          <w:szCs w:val="20"/>
        </w:rPr>
        <w:softHyphen/>
        <w:t>зательств перед Банком по настоящему договору.</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8.3. Договор может быть изменен,  продлен,  дополнен или досрочно расторгнут  по письменному соглашению сторон, оформленному Дополнительным соглашением к настоящему договору, за исключением случаев, предусмотренных п. 5.1. настоящего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При отказе Банка в предоставлении кредита Заемщику или закрытии неиспользованной кредитной линии по предоставлению кредита по настоящему договору по основаниям, предусмотренным п. 5.1., 5.2. договора, Банк уведомляет Заемщика об этом любым из способов, которые указаны в п.8.4. настоящего договора.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8.4. Все письма, уведомления, извещения и иные сообщения направляются Сторонами друг другу в письменной форме в соответствии с реквизитами, указанными в разделе 9 настоящего договора либо по реквизитам, указанным в сообщении об изменении места нахождения и/или почтового адреса Стороны, полученном другой Стороной. Сообщения могут направляться Сторонами с использованием следующих сре</w:t>
      </w:r>
      <w:proofErr w:type="gramStart"/>
      <w:r w:rsidRPr="00D556A5">
        <w:rPr>
          <w:rFonts w:ascii="Times New Roman" w:hAnsi="Times New Roman"/>
          <w:sz w:val="20"/>
          <w:szCs w:val="20"/>
        </w:rPr>
        <w:t>дств св</w:t>
      </w:r>
      <w:proofErr w:type="gramEnd"/>
      <w:r w:rsidRPr="00D556A5">
        <w:rPr>
          <w:rFonts w:ascii="Times New Roman" w:hAnsi="Times New Roman"/>
          <w:sz w:val="20"/>
          <w:szCs w:val="20"/>
        </w:rPr>
        <w:t>язи: телеграф (телеграмма с уведомлением о вручении), почтовая связь (заказное письмо с уведомлением о вручении), курьерская связь.</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Стороны признают, что в случае направления одной из Сторон сообщений с использованием телеграфа, почтовой либо курьерской связи, такое сообщение считается полученным другой Стороной с момента, указанного в уведомлении о вручении. При этом корреспонденция, направленная одной Стороной </w:t>
      </w:r>
      <w:r w:rsidRPr="00D556A5">
        <w:rPr>
          <w:rFonts w:ascii="Times New Roman" w:hAnsi="Times New Roman"/>
          <w:sz w:val="20"/>
          <w:szCs w:val="20"/>
        </w:rPr>
        <w:lastRenderedPageBreak/>
        <w:t xml:space="preserve">в адрес другой Стороны и возвращенная с почтовой отметкой об отсутствии адресата, считается надлежащим извещением другой Стороны в случае, если отправившая сообщение Сторона не была заранее уведомлена об изменении почтового адреса другой Стороны.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8.5. </w:t>
      </w:r>
      <w:r w:rsidRPr="00D556A5">
        <w:rPr>
          <w:rFonts w:ascii="Times New Roman" w:hAnsi="Times New Roman"/>
          <w:szCs w:val="20"/>
        </w:rPr>
        <w:t>Сведения, которые составляют содержание настоящего договора, носят конфиденциальный характер и не подлежат разглашению Сторонами третьим лицам, за исключением случаев, предусмотренным действующим законодательством Российской Федерации, а также, если иное не будет предварительно согласовано между Сторонами в письменной форме.</w:t>
      </w:r>
      <w:r w:rsidRPr="00D556A5">
        <w:rPr>
          <w:rFonts w:ascii="Times New Roman" w:hAnsi="Times New Roman"/>
          <w:sz w:val="20"/>
          <w:szCs w:val="20"/>
        </w:rPr>
        <w:t xml:space="preserve">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Cs w:val="20"/>
        </w:rPr>
        <w:t xml:space="preserve">В отношении сведений, являющихся персональными данными, Стороны руководствуются положениями </w:t>
      </w:r>
      <w:r w:rsidRPr="00D556A5">
        <w:rPr>
          <w:rFonts w:ascii="Times New Roman" w:hAnsi="Times New Roman"/>
          <w:sz w:val="20"/>
          <w:szCs w:val="20"/>
        </w:rPr>
        <w:t xml:space="preserve">Федерального закона  «О персональных данных» от 27.07.2006 г. N 152-ФЗ. Персональные данные получены от субъекта персональных данных и используются с целью исполнения настоящего договора. </w:t>
      </w:r>
      <w:proofErr w:type="gramStart"/>
      <w:r w:rsidRPr="00D556A5">
        <w:rPr>
          <w:rFonts w:ascii="Times New Roman" w:hAnsi="Times New Roman"/>
          <w:sz w:val="20"/>
          <w:szCs w:val="20"/>
        </w:rPr>
        <w:t>В процессе обработки персональных данных осуществляются следующие действия: сбор, систематизация, накопление, хранение, уточнение (обновление, изменение), использование, передача (предоставление, доступ), обезличивание, блокирование, удаление, уничтожение персональных данных.</w:t>
      </w:r>
      <w:proofErr w:type="gramEnd"/>
      <w:r w:rsidRPr="00D556A5">
        <w:rPr>
          <w:rFonts w:ascii="Times New Roman" w:hAnsi="Times New Roman"/>
          <w:sz w:val="20"/>
          <w:szCs w:val="20"/>
        </w:rPr>
        <w:t xml:space="preserve"> Персональные данные в рамках настоящего договора могут обрабатываться с использованием и/или без использования средств автоматизации в течение  срока действия договора, а также до истечения сроков хранения информации и документов, установленных  в соответствии с действующим законодательством </w:t>
      </w:r>
      <w:r w:rsidRPr="00D556A5">
        <w:rPr>
          <w:rFonts w:ascii="Times New Roman" w:hAnsi="Times New Roman"/>
          <w:szCs w:val="20"/>
        </w:rPr>
        <w:t>Российской Федерации</w:t>
      </w:r>
      <w:r w:rsidRPr="00D556A5">
        <w:rPr>
          <w:rFonts w:ascii="Times New Roman" w:hAnsi="Times New Roman"/>
          <w:sz w:val="20"/>
          <w:szCs w:val="20"/>
        </w:rPr>
        <w:t xml:space="preserve">.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8.6. </w:t>
      </w:r>
      <w:proofErr w:type="gramStart"/>
      <w:r w:rsidRPr="00D556A5">
        <w:rPr>
          <w:rFonts w:ascii="Times New Roman" w:hAnsi="Times New Roman"/>
          <w:sz w:val="20"/>
          <w:szCs w:val="20"/>
        </w:rPr>
        <w:t>Заемщик предоставляет Банку право обращаться в ОАО "Национальное бюро кредитных историй" (юридический адрес: г. Москва, Скатертный пер., д.20, стр.1), Центральный каталог кредитных историй (юридический адрес: г. Москва, ЦККИ) для проверки сведений о Заемщике  и получения информации об основной части его кредитной истории, а также выражает согласие на представление Банком в целях формирования кредитной истории всех необходимых сведений о</w:t>
      </w:r>
      <w:proofErr w:type="gramEnd"/>
      <w:r w:rsidRPr="00D556A5">
        <w:rPr>
          <w:rFonts w:ascii="Times New Roman" w:hAnsi="Times New Roman"/>
          <w:sz w:val="20"/>
          <w:szCs w:val="20"/>
        </w:rPr>
        <w:t xml:space="preserve"> </w:t>
      </w:r>
      <w:proofErr w:type="gramStart"/>
      <w:r w:rsidRPr="00D556A5">
        <w:rPr>
          <w:rFonts w:ascii="Times New Roman" w:hAnsi="Times New Roman"/>
          <w:sz w:val="20"/>
          <w:szCs w:val="20"/>
        </w:rPr>
        <w:t>Заемщике</w:t>
      </w:r>
      <w:proofErr w:type="gramEnd"/>
      <w:r w:rsidRPr="00D556A5">
        <w:rPr>
          <w:rFonts w:ascii="Times New Roman" w:hAnsi="Times New Roman"/>
          <w:sz w:val="20"/>
          <w:szCs w:val="20"/>
        </w:rPr>
        <w:t xml:space="preserve">, его обязательствах по настоящему договору и иной информации, предусмотренной  Федеральным законом “О кредитных историях” № 218-ФЗ от 30.12.2004 г., в ОАО "Национальное бюро кредитных историй" (юридический адрес: г. Москва, Скатертный пер., д.20, стр.1).  </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8.7. При  неисполнении  условий настоящего договора стороны руководствуются действующим законодательством Российской Федерации и  нормативными актами Центрального банка Российской Федерации.</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8.8.  Разногласия, возникающие в  процессе   исполнения   договора, в предварительном  порядке  рассматриваются  сторонами в целях выработки взаимоприемлемых решений путем переговоров.</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8.9. Нерешенные разногласия,  споры  по  вопросам,  возникающим из настоящего договора,  рассматриваются в Арбитражном суде Рязанской области.</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8.10.   Судебные издержки несет виновная сторона.</w:t>
      </w:r>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 xml:space="preserve">8.11. </w:t>
      </w:r>
      <w:proofErr w:type="gramStart"/>
      <w:r w:rsidRPr="00D556A5">
        <w:rPr>
          <w:rFonts w:ascii="Times New Roman" w:hAnsi="Times New Roman"/>
          <w:sz w:val="20"/>
          <w:szCs w:val="20"/>
        </w:rPr>
        <w:t>В случае замены предмета залога (по инициативе Заемщика) взимается комиссия за оформление документов по замене залога (дополнительное соглашение к договору залога о выводе из обеспечения предмета залога, соглашение о расторжении Договора залога (Договора об ипотеке), соглашение об изменении  условий Договора об ипотеке), с заключением договора залога другого имущества, согласно утвержденным Банком тарифам.</w:t>
      </w:r>
      <w:proofErr w:type="gramEnd"/>
    </w:p>
    <w:p w:rsidR="00D556A5" w:rsidRPr="00D556A5" w:rsidRDefault="00D556A5" w:rsidP="00D556A5">
      <w:pPr>
        <w:spacing w:after="0" w:line="240" w:lineRule="auto"/>
        <w:ind w:firstLine="709"/>
        <w:jc w:val="both"/>
        <w:rPr>
          <w:rFonts w:ascii="Times New Roman" w:hAnsi="Times New Roman"/>
          <w:sz w:val="20"/>
          <w:szCs w:val="20"/>
        </w:rPr>
      </w:pPr>
      <w:r w:rsidRPr="00D556A5">
        <w:rPr>
          <w:rFonts w:ascii="Times New Roman" w:hAnsi="Times New Roman"/>
          <w:sz w:val="20"/>
          <w:szCs w:val="20"/>
        </w:rPr>
        <w:t>8.12.Настоящий договор составлен и подписан сторонами в двух  экземплярах,  имеющих равную юридическую силу, и выдается по одному экземпляру сторонам по договору.</w:t>
      </w:r>
    </w:p>
    <w:p w:rsidR="00D556A5" w:rsidRPr="00D556A5" w:rsidRDefault="00D556A5" w:rsidP="00D556A5">
      <w:pPr>
        <w:spacing w:after="0" w:line="240" w:lineRule="auto"/>
        <w:ind w:firstLine="709"/>
        <w:jc w:val="center"/>
        <w:rPr>
          <w:rFonts w:ascii="Times New Roman" w:hAnsi="Times New Roman"/>
          <w:sz w:val="20"/>
          <w:szCs w:val="20"/>
        </w:rPr>
      </w:pPr>
    </w:p>
    <w:p w:rsidR="00D556A5" w:rsidRPr="00D556A5" w:rsidRDefault="00D556A5" w:rsidP="00D556A5">
      <w:pPr>
        <w:spacing w:after="0" w:line="240" w:lineRule="auto"/>
        <w:ind w:firstLine="709"/>
        <w:jc w:val="center"/>
        <w:rPr>
          <w:rFonts w:ascii="Times New Roman" w:hAnsi="Times New Roman"/>
          <w:sz w:val="20"/>
          <w:szCs w:val="20"/>
        </w:rPr>
      </w:pPr>
      <w:r w:rsidRPr="00D556A5">
        <w:rPr>
          <w:rFonts w:ascii="Times New Roman" w:hAnsi="Times New Roman"/>
          <w:sz w:val="20"/>
          <w:szCs w:val="20"/>
        </w:rPr>
        <w:t>9. ЮРИДИЧЕСКИЕ АДРЕСА И РЕКВИЗИТЫ СТОРОН:</w:t>
      </w:r>
    </w:p>
    <w:p w:rsidR="00D556A5" w:rsidRPr="00D556A5" w:rsidRDefault="00D556A5" w:rsidP="00D556A5">
      <w:pPr>
        <w:spacing w:after="0" w:line="240" w:lineRule="auto"/>
        <w:ind w:firstLine="709"/>
        <w:jc w:val="both"/>
        <w:rPr>
          <w:rFonts w:ascii="Times New Roman" w:hAnsi="Times New Roman"/>
          <w:sz w:val="20"/>
          <w:szCs w:val="20"/>
        </w:rPr>
      </w:pPr>
    </w:p>
    <w:p w:rsidR="00D556A5" w:rsidRDefault="00D556A5" w:rsidP="00D556A5">
      <w:pPr>
        <w:tabs>
          <w:tab w:val="left" w:pos="4536"/>
        </w:tabs>
        <w:spacing w:after="0" w:line="240" w:lineRule="auto"/>
        <w:jc w:val="both"/>
        <w:rPr>
          <w:rFonts w:ascii="Times New Roman" w:hAnsi="Times New Roman"/>
          <w:sz w:val="20"/>
          <w:szCs w:val="20"/>
        </w:rPr>
      </w:pPr>
    </w:p>
    <w:p w:rsidR="00D556A5" w:rsidRDefault="00D556A5" w:rsidP="00D556A5">
      <w:pPr>
        <w:tabs>
          <w:tab w:val="left" w:pos="4536"/>
        </w:tabs>
        <w:spacing w:after="0" w:line="240" w:lineRule="auto"/>
        <w:jc w:val="both"/>
        <w:rPr>
          <w:rFonts w:ascii="Times New Roman" w:hAnsi="Times New Roman"/>
          <w:sz w:val="20"/>
          <w:szCs w:val="20"/>
        </w:rPr>
      </w:pPr>
    </w:p>
    <w:p w:rsidR="00D556A5" w:rsidRDefault="00D556A5" w:rsidP="00D556A5">
      <w:pPr>
        <w:tabs>
          <w:tab w:val="left" w:pos="4536"/>
        </w:tabs>
        <w:spacing w:after="0" w:line="240" w:lineRule="auto"/>
        <w:jc w:val="both"/>
        <w:rPr>
          <w:rFonts w:ascii="Times New Roman" w:hAnsi="Times New Roman"/>
          <w:sz w:val="20"/>
          <w:szCs w:val="20"/>
        </w:rPr>
      </w:pPr>
    </w:p>
    <w:p w:rsidR="00D556A5" w:rsidRDefault="00D556A5" w:rsidP="00D556A5">
      <w:pPr>
        <w:tabs>
          <w:tab w:val="left" w:pos="4536"/>
        </w:tabs>
        <w:spacing w:after="0" w:line="240" w:lineRule="auto"/>
        <w:jc w:val="both"/>
        <w:rPr>
          <w:rFonts w:ascii="Times New Roman" w:hAnsi="Times New Roman"/>
          <w:sz w:val="20"/>
          <w:szCs w:val="20"/>
        </w:rPr>
      </w:pPr>
    </w:p>
    <w:p w:rsidR="00D556A5" w:rsidRPr="00D556A5" w:rsidRDefault="00D556A5" w:rsidP="00D556A5">
      <w:pPr>
        <w:tabs>
          <w:tab w:val="left" w:pos="4536"/>
        </w:tabs>
        <w:spacing w:after="0" w:line="240" w:lineRule="auto"/>
        <w:jc w:val="both"/>
        <w:rPr>
          <w:rFonts w:ascii="Times New Roman" w:hAnsi="Times New Roman"/>
          <w:sz w:val="20"/>
          <w:szCs w:val="20"/>
        </w:rPr>
      </w:pPr>
    </w:p>
    <w:p w:rsidR="00D556A5" w:rsidRPr="00D556A5" w:rsidRDefault="00D556A5" w:rsidP="00D556A5">
      <w:pPr>
        <w:spacing w:after="0" w:line="240" w:lineRule="auto"/>
        <w:ind w:firstLine="709"/>
        <w:jc w:val="both"/>
        <w:rPr>
          <w:rFonts w:ascii="Times New Roman" w:hAnsi="Times New Roman"/>
          <w:sz w:val="20"/>
          <w:szCs w:val="20"/>
        </w:rPr>
      </w:pPr>
    </w:p>
    <w:p w:rsidR="00D556A5" w:rsidRDefault="00D556A5" w:rsidP="00D556A5">
      <w:pPr>
        <w:tabs>
          <w:tab w:val="left" w:pos="4536"/>
          <w:tab w:val="left" w:pos="5387"/>
        </w:tabs>
        <w:spacing w:after="0" w:line="240" w:lineRule="auto"/>
        <w:rPr>
          <w:rFonts w:ascii="Times New Roman" w:hAnsi="Times New Roman"/>
          <w:sz w:val="20"/>
          <w:szCs w:val="20"/>
        </w:rPr>
      </w:pPr>
    </w:p>
    <w:p w:rsidR="00317D4F" w:rsidRDefault="00317D4F" w:rsidP="00D556A5">
      <w:pPr>
        <w:tabs>
          <w:tab w:val="left" w:pos="4536"/>
          <w:tab w:val="left" w:pos="5387"/>
        </w:tabs>
        <w:spacing w:after="0" w:line="240" w:lineRule="auto"/>
        <w:rPr>
          <w:rFonts w:ascii="Times New Roman" w:hAnsi="Times New Roman"/>
          <w:sz w:val="20"/>
          <w:szCs w:val="20"/>
        </w:rPr>
      </w:pPr>
    </w:p>
    <w:p w:rsidR="00317D4F" w:rsidRDefault="00317D4F" w:rsidP="00D556A5">
      <w:pPr>
        <w:tabs>
          <w:tab w:val="left" w:pos="4536"/>
          <w:tab w:val="left" w:pos="5387"/>
        </w:tabs>
        <w:spacing w:after="0" w:line="240" w:lineRule="auto"/>
        <w:rPr>
          <w:rFonts w:ascii="Times New Roman" w:hAnsi="Times New Roman"/>
          <w:sz w:val="20"/>
          <w:szCs w:val="20"/>
        </w:rPr>
      </w:pPr>
    </w:p>
    <w:p w:rsidR="00317D4F" w:rsidRPr="00D556A5" w:rsidRDefault="00317D4F" w:rsidP="00D556A5">
      <w:pPr>
        <w:tabs>
          <w:tab w:val="left" w:pos="4536"/>
          <w:tab w:val="left" w:pos="5387"/>
        </w:tabs>
        <w:spacing w:after="0" w:line="240" w:lineRule="auto"/>
        <w:rPr>
          <w:rFonts w:ascii="Times New Roman" w:hAnsi="Times New Roman"/>
          <w:sz w:val="20"/>
          <w:szCs w:val="20"/>
        </w:rPr>
      </w:pPr>
    </w:p>
    <w:p w:rsidR="0030507A" w:rsidRDefault="0030507A" w:rsidP="00E64716">
      <w:pPr>
        <w:spacing w:after="0" w:line="240" w:lineRule="auto"/>
        <w:jc w:val="both"/>
        <w:rPr>
          <w:rFonts w:ascii="Times New Roman" w:hAnsi="Times New Roman"/>
          <w:sz w:val="20"/>
          <w:szCs w:val="20"/>
        </w:rPr>
      </w:pPr>
    </w:p>
    <w:p w:rsidR="0040186F" w:rsidRDefault="0040186F" w:rsidP="0053069F">
      <w:pPr>
        <w:pStyle w:val="af1"/>
        <w:spacing w:after="0" w:line="240" w:lineRule="auto"/>
        <w:ind w:left="480"/>
        <w:jc w:val="center"/>
        <w:rPr>
          <w:rFonts w:ascii="Times New Roman" w:hAnsi="Times New Roman"/>
          <w:b/>
          <w:sz w:val="24"/>
          <w:szCs w:val="24"/>
        </w:rPr>
      </w:pPr>
    </w:p>
    <w:p w:rsidR="0040186F" w:rsidRDefault="0040186F" w:rsidP="0053069F">
      <w:pPr>
        <w:pStyle w:val="af1"/>
        <w:spacing w:after="0" w:line="240" w:lineRule="auto"/>
        <w:ind w:left="480"/>
        <w:jc w:val="center"/>
        <w:rPr>
          <w:rFonts w:ascii="Times New Roman" w:hAnsi="Times New Roman"/>
          <w:b/>
          <w:sz w:val="24"/>
          <w:szCs w:val="24"/>
        </w:rPr>
      </w:pPr>
    </w:p>
    <w:p w:rsidR="0040186F" w:rsidRDefault="0040186F" w:rsidP="0053069F">
      <w:pPr>
        <w:pStyle w:val="af1"/>
        <w:spacing w:after="0" w:line="240" w:lineRule="auto"/>
        <w:ind w:left="480"/>
        <w:jc w:val="center"/>
        <w:rPr>
          <w:rFonts w:ascii="Times New Roman" w:hAnsi="Times New Roman"/>
          <w:b/>
          <w:sz w:val="24"/>
          <w:szCs w:val="24"/>
        </w:rPr>
      </w:pPr>
    </w:p>
    <w:p w:rsidR="0040186F" w:rsidRDefault="0040186F" w:rsidP="0053069F">
      <w:pPr>
        <w:pStyle w:val="af1"/>
        <w:spacing w:after="0" w:line="240" w:lineRule="auto"/>
        <w:ind w:left="480"/>
        <w:jc w:val="center"/>
        <w:rPr>
          <w:rFonts w:ascii="Times New Roman" w:hAnsi="Times New Roman"/>
          <w:b/>
          <w:sz w:val="24"/>
          <w:szCs w:val="24"/>
        </w:rPr>
      </w:pPr>
    </w:p>
    <w:p w:rsidR="0053069F" w:rsidRDefault="0053069F" w:rsidP="0053069F">
      <w:pPr>
        <w:pStyle w:val="af1"/>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53069F" w:rsidRDefault="0053069F" w:rsidP="0053069F">
      <w:pPr>
        <w:pStyle w:val="af1"/>
        <w:shd w:val="clear" w:color="auto" w:fill="FFFFFF"/>
        <w:spacing w:before="240"/>
        <w:ind w:left="900" w:firstLine="708"/>
        <w:jc w:val="both"/>
        <w:rPr>
          <w:rFonts w:ascii="Times New Roman" w:hAnsi="Times New Roman"/>
          <w:b/>
          <w:spacing w:val="-1"/>
          <w:sz w:val="24"/>
        </w:rPr>
      </w:pPr>
    </w:p>
    <w:p w:rsidR="0053069F" w:rsidRPr="00113FAF" w:rsidRDefault="0053069F" w:rsidP="00113FAF">
      <w:pPr>
        <w:pStyle w:val="af1"/>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D108C3" w:rsidRPr="00D108C3" w:rsidRDefault="00D108C3" w:rsidP="00D108C3">
      <w:pPr>
        <w:widowControl w:val="0"/>
        <w:suppressAutoHyphens/>
        <w:spacing w:after="0" w:line="240" w:lineRule="auto"/>
        <w:ind w:firstLine="709"/>
        <w:jc w:val="center"/>
        <w:rPr>
          <w:rFonts w:ascii="Times New Roman" w:eastAsia="Calibri" w:hAnsi="Times New Roman"/>
          <w:b/>
          <w:i/>
          <w:color w:val="000000"/>
          <w:sz w:val="24"/>
          <w:szCs w:val="24"/>
          <w:lang w:eastAsia="en-US"/>
        </w:rPr>
      </w:pPr>
      <w:r w:rsidRPr="00D108C3">
        <w:rPr>
          <w:rFonts w:ascii="Times New Roman" w:eastAsia="Calibri" w:hAnsi="Times New Roman"/>
          <w:b/>
          <w:i/>
          <w:color w:val="000000"/>
          <w:sz w:val="24"/>
          <w:szCs w:val="24"/>
          <w:lang w:eastAsia="en-US"/>
        </w:rPr>
        <w:t xml:space="preserve">ЗАЯВКА  НА  УЧАСТИЕ  В  </w:t>
      </w:r>
      <w:r>
        <w:rPr>
          <w:rFonts w:ascii="Times New Roman" w:eastAsia="Calibri" w:hAnsi="Times New Roman"/>
          <w:b/>
          <w:i/>
          <w:color w:val="000000"/>
          <w:sz w:val="24"/>
          <w:szCs w:val="24"/>
          <w:lang w:eastAsia="en-US"/>
        </w:rPr>
        <w:t>ЗАПРОСЕ ПРЕДЛОЖЕНИЙ</w:t>
      </w:r>
      <w:r w:rsidRPr="00D108C3">
        <w:rPr>
          <w:rFonts w:ascii="Times New Roman" w:eastAsia="Calibri" w:hAnsi="Times New Roman"/>
          <w:b/>
          <w:i/>
          <w:color w:val="000000"/>
          <w:sz w:val="24"/>
          <w:szCs w:val="24"/>
          <w:lang w:eastAsia="en-US"/>
        </w:rPr>
        <w:t xml:space="preserve">                                                                                             на право заключения договора ________________________________</w:t>
      </w:r>
    </w:p>
    <w:p w:rsidR="00D108C3" w:rsidRPr="00D108C3" w:rsidRDefault="00D108C3" w:rsidP="00D108C3">
      <w:pPr>
        <w:widowControl w:val="0"/>
        <w:suppressAutoHyphens/>
        <w:spacing w:after="0" w:line="240" w:lineRule="auto"/>
        <w:ind w:firstLine="709"/>
        <w:jc w:val="center"/>
        <w:rPr>
          <w:rFonts w:ascii="Times New Roman" w:eastAsia="Calibri" w:hAnsi="Times New Roman"/>
          <w:i/>
          <w:color w:val="000000"/>
          <w:sz w:val="24"/>
          <w:szCs w:val="24"/>
          <w:lang w:eastAsia="en-US"/>
        </w:rPr>
      </w:pPr>
    </w:p>
    <w:p w:rsidR="00D108C3" w:rsidRPr="00D108C3" w:rsidRDefault="00D108C3" w:rsidP="00D108C3">
      <w:pPr>
        <w:widowControl w:val="0"/>
        <w:shd w:val="clear" w:color="auto" w:fill="FFFFFF"/>
        <w:tabs>
          <w:tab w:val="left" w:pos="720"/>
        </w:tabs>
        <w:suppressAutoHyphens/>
        <w:spacing w:after="0" w:line="240" w:lineRule="auto"/>
        <w:ind w:firstLine="709"/>
        <w:jc w:val="both"/>
        <w:rPr>
          <w:rFonts w:ascii="Times New Roman" w:eastAsia="Calibri" w:hAnsi="Times New Roman"/>
          <w:i/>
          <w:color w:val="000000"/>
          <w:sz w:val="24"/>
          <w:szCs w:val="24"/>
          <w:lang w:eastAsia="en-US"/>
        </w:rPr>
      </w:pPr>
      <w:r w:rsidRPr="00D108C3">
        <w:rPr>
          <w:rFonts w:ascii="Times New Roman" w:eastAsia="Calibri" w:hAnsi="Times New Roman"/>
          <w:color w:val="000000"/>
          <w:sz w:val="24"/>
          <w:szCs w:val="24"/>
          <w:lang w:eastAsia="en-US"/>
        </w:rPr>
        <w:t xml:space="preserve">Изучив документацию, а также применимые к данному </w:t>
      </w:r>
      <w:r w:rsidR="00923EB1">
        <w:rPr>
          <w:rFonts w:ascii="Times New Roman" w:eastAsia="Calibri" w:hAnsi="Times New Roman"/>
          <w:color w:val="000000"/>
          <w:sz w:val="24"/>
          <w:szCs w:val="24"/>
          <w:lang w:eastAsia="en-US"/>
        </w:rPr>
        <w:t xml:space="preserve">запросу предложений </w:t>
      </w:r>
      <w:r w:rsidRPr="00D108C3">
        <w:rPr>
          <w:rFonts w:ascii="Times New Roman" w:eastAsia="Calibri" w:hAnsi="Times New Roman"/>
          <w:color w:val="000000"/>
          <w:sz w:val="24"/>
          <w:szCs w:val="24"/>
          <w:lang w:eastAsia="en-US"/>
        </w:rPr>
        <w:t>законодательство и нормативные правовые акты ________</w:t>
      </w:r>
      <w:r w:rsidRPr="00D108C3">
        <w:rPr>
          <w:rFonts w:ascii="Times New Roman" w:eastAsia="Calibri" w:hAnsi="Times New Roman"/>
          <w:i/>
          <w:color w:val="000000"/>
          <w:sz w:val="24"/>
          <w:szCs w:val="24"/>
          <w:lang w:eastAsia="en-US"/>
        </w:rPr>
        <w:t>_____________________________________________________________________________</w:t>
      </w:r>
    </w:p>
    <w:p w:rsidR="00D108C3" w:rsidRPr="00D108C3" w:rsidRDefault="00D108C3" w:rsidP="00D108C3">
      <w:pPr>
        <w:widowControl w:val="0"/>
        <w:suppressAutoHyphens/>
        <w:spacing w:after="0" w:line="240" w:lineRule="auto"/>
        <w:ind w:firstLine="709"/>
        <w:jc w:val="center"/>
        <w:rPr>
          <w:rFonts w:ascii="Times New Roman" w:eastAsia="Calibri" w:hAnsi="Times New Roman"/>
          <w:i/>
          <w:color w:val="000000"/>
          <w:sz w:val="24"/>
          <w:szCs w:val="24"/>
          <w:lang w:eastAsia="en-US"/>
        </w:rPr>
      </w:pPr>
      <w:r w:rsidRPr="00D108C3">
        <w:rPr>
          <w:rFonts w:ascii="Times New Roman" w:eastAsia="Calibri" w:hAnsi="Times New Roman"/>
          <w:i/>
          <w:color w:val="000000"/>
          <w:sz w:val="24"/>
          <w:szCs w:val="24"/>
          <w:lang w:eastAsia="en-US"/>
        </w:rPr>
        <w:t>(наименование  участника размещения заказа, сведения об организационно - правовой форме  - для юридического лица, Ф.И.О. – для физического лица)</w:t>
      </w:r>
    </w:p>
    <w:p w:rsidR="00D108C3" w:rsidRPr="00D108C3" w:rsidRDefault="00D108C3" w:rsidP="00D108C3">
      <w:pPr>
        <w:widowControl w:val="0"/>
        <w:suppressAutoHyphens/>
        <w:spacing w:after="0" w:line="240" w:lineRule="auto"/>
        <w:jc w:val="center"/>
        <w:rPr>
          <w:rFonts w:ascii="Times New Roman" w:eastAsia="Calibri" w:hAnsi="Times New Roman"/>
          <w:i/>
          <w:color w:val="000000"/>
          <w:sz w:val="24"/>
          <w:szCs w:val="24"/>
          <w:lang w:eastAsia="en-US"/>
        </w:rPr>
      </w:pPr>
      <w:r w:rsidRPr="00D108C3">
        <w:rPr>
          <w:rFonts w:ascii="Times New Roman" w:eastAsia="Calibri" w:hAnsi="Times New Roman"/>
          <w:color w:val="000000"/>
          <w:sz w:val="24"/>
          <w:szCs w:val="24"/>
          <w:lang w:eastAsia="en-US"/>
        </w:rPr>
        <w:t xml:space="preserve">адрес:_____________________________________________________________________________             </w:t>
      </w:r>
      <w:r w:rsidRPr="00D108C3">
        <w:rPr>
          <w:rFonts w:ascii="Times New Roman" w:eastAsia="Calibri" w:hAnsi="Times New Roman"/>
          <w:i/>
          <w:color w:val="000000"/>
          <w:sz w:val="24"/>
          <w:szCs w:val="24"/>
          <w:lang w:eastAsia="en-US"/>
        </w:rPr>
        <w:t>(место нахождения, почтовый адрес (для юридического лица), место жительства, паспортные данные (для физического лица), номер контактного телефона)</w:t>
      </w:r>
    </w:p>
    <w:p w:rsidR="00D108C3" w:rsidRPr="00D108C3" w:rsidRDefault="00D108C3" w:rsidP="00D108C3">
      <w:pPr>
        <w:suppressAutoHyphens/>
        <w:autoSpaceDE w:val="0"/>
        <w:spacing w:after="0" w:line="240" w:lineRule="auto"/>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в лице_____________________________________________________________________________</w:t>
      </w:r>
    </w:p>
    <w:p w:rsidR="00D108C3" w:rsidRPr="00D108C3" w:rsidRDefault="00D108C3" w:rsidP="00D108C3">
      <w:pPr>
        <w:suppressAutoHyphens/>
        <w:autoSpaceDE w:val="0"/>
        <w:spacing w:after="0" w:line="240" w:lineRule="auto"/>
        <w:ind w:firstLine="709"/>
        <w:jc w:val="both"/>
        <w:rPr>
          <w:rFonts w:ascii="Times New Roman" w:eastAsia="Calibri" w:hAnsi="Times New Roman"/>
          <w:i/>
          <w:sz w:val="24"/>
          <w:szCs w:val="24"/>
          <w:lang w:eastAsia="ar-SA"/>
        </w:rPr>
      </w:pPr>
      <w:r w:rsidRPr="00D108C3">
        <w:rPr>
          <w:rFonts w:ascii="Times New Roman" w:eastAsia="Calibri" w:hAnsi="Times New Roman"/>
          <w:sz w:val="24"/>
          <w:szCs w:val="24"/>
          <w:lang w:eastAsia="ar-SA"/>
        </w:rPr>
        <w:t xml:space="preserve">                                           </w:t>
      </w:r>
      <w:r w:rsidRPr="00D108C3">
        <w:rPr>
          <w:rFonts w:ascii="Times New Roman" w:eastAsia="Calibri" w:hAnsi="Times New Roman"/>
          <w:i/>
          <w:sz w:val="24"/>
          <w:szCs w:val="24"/>
          <w:lang w:eastAsia="ar-SA"/>
        </w:rPr>
        <w:t>(должность, Ф.И.О. лица, подписавшего заявку (полностью))</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p>
    <w:p w:rsidR="00D108C3" w:rsidRPr="00D108C3" w:rsidRDefault="00D108C3" w:rsidP="00D108C3">
      <w:pPr>
        <w:suppressAutoHyphens/>
        <w:autoSpaceDE w:val="0"/>
        <w:spacing w:after="0" w:line="240" w:lineRule="auto"/>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сообщает о согласии участвовать в </w:t>
      </w:r>
      <w:r w:rsidR="00923EB1">
        <w:rPr>
          <w:rFonts w:ascii="Times New Roman" w:eastAsia="Calibri" w:hAnsi="Times New Roman"/>
          <w:sz w:val="24"/>
          <w:szCs w:val="24"/>
          <w:lang w:eastAsia="ar-SA"/>
        </w:rPr>
        <w:t>запросе предложений</w:t>
      </w:r>
      <w:r w:rsidRPr="00D108C3">
        <w:rPr>
          <w:rFonts w:ascii="Times New Roman" w:eastAsia="Calibri" w:hAnsi="Times New Roman"/>
          <w:sz w:val="24"/>
          <w:szCs w:val="24"/>
          <w:lang w:eastAsia="ar-SA"/>
        </w:rPr>
        <w:t xml:space="preserve"> на условиях, установленных в указанных выше документах, и направляет настоящую заявку.</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Мы согласны осуществлять оказать услуги   ____________________в соответствии с требованиями документации и на условиях, которые мы представили в настоящей заявке.</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Мы согласны с тем, что в случае, если нами не были учтены какие-либо расценки на работы, услуги, которые должны быть предоставлены в соответствии с предметом </w:t>
      </w:r>
      <w:r w:rsidR="00410A84">
        <w:rPr>
          <w:rFonts w:ascii="Times New Roman" w:eastAsia="Calibri" w:hAnsi="Times New Roman"/>
          <w:sz w:val="24"/>
          <w:szCs w:val="24"/>
          <w:lang w:eastAsia="ar-SA"/>
        </w:rPr>
        <w:t>запроса предложений</w:t>
      </w:r>
      <w:r w:rsidRPr="00D108C3">
        <w:rPr>
          <w:rFonts w:ascii="Times New Roman" w:eastAsia="Calibri" w:hAnsi="Times New Roman"/>
          <w:sz w:val="24"/>
          <w:szCs w:val="24"/>
          <w:lang w:eastAsia="ar-SA"/>
        </w:rPr>
        <w:t>, данные услуги будут в любом случае оказаны в полном соответствии с условиями документации в пределах предлагаемых нами цен договора.</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Если наши предложения, изложенные выше, будут приняты, мы берём на себя обязательство выполнить работы в соответствии с требованиями документации и согласно нашим предложениям, которые мы просим включить в договор.</w:t>
      </w:r>
    </w:p>
    <w:p w:rsidR="00D108C3" w:rsidRPr="00D108C3" w:rsidRDefault="00D108C3" w:rsidP="00D108C3">
      <w:pPr>
        <w:widowControl w:val="0"/>
        <w:suppressAutoHyphens/>
        <w:spacing w:after="0" w:line="240" w:lineRule="auto"/>
        <w:ind w:firstLine="709"/>
        <w:jc w:val="both"/>
        <w:rPr>
          <w:rFonts w:ascii="Times New Roman" w:eastAsia="Calibri" w:hAnsi="Times New Roman"/>
          <w:color w:val="000000"/>
          <w:sz w:val="24"/>
          <w:szCs w:val="24"/>
          <w:lang w:eastAsia="en-US"/>
        </w:rPr>
      </w:pPr>
      <w:r w:rsidRPr="00D108C3">
        <w:rPr>
          <w:rFonts w:ascii="Times New Roman" w:eastAsia="Calibri" w:hAnsi="Times New Roman"/>
          <w:color w:val="000000"/>
          <w:sz w:val="24"/>
          <w:szCs w:val="24"/>
          <w:lang w:eastAsia="en-US"/>
        </w:rPr>
        <w:t>Мы подтверждаем:</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 - что в отношении нас не проводятся процедуры ликвидации и/или банкротства; </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 что на день подачи заявки на участие в </w:t>
      </w:r>
      <w:r w:rsidR="00410A84" w:rsidRPr="00410A84">
        <w:rPr>
          <w:rFonts w:ascii="Times New Roman" w:eastAsia="Calibri" w:hAnsi="Times New Roman"/>
          <w:sz w:val="24"/>
          <w:szCs w:val="24"/>
          <w:lang w:eastAsia="ar-SA"/>
        </w:rPr>
        <w:t>запрос</w:t>
      </w:r>
      <w:r w:rsidR="00410A84">
        <w:rPr>
          <w:rFonts w:ascii="Times New Roman" w:eastAsia="Calibri" w:hAnsi="Times New Roman"/>
          <w:sz w:val="24"/>
          <w:szCs w:val="24"/>
          <w:lang w:eastAsia="ar-SA"/>
        </w:rPr>
        <w:t>е</w:t>
      </w:r>
      <w:r w:rsidR="00410A84" w:rsidRPr="00410A84">
        <w:rPr>
          <w:rFonts w:ascii="Times New Roman" w:eastAsia="Calibri" w:hAnsi="Times New Roman"/>
          <w:sz w:val="24"/>
          <w:szCs w:val="24"/>
          <w:lang w:eastAsia="ar-SA"/>
        </w:rPr>
        <w:t xml:space="preserve"> предложений</w:t>
      </w:r>
      <w:r w:rsidRPr="00D108C3">
        <w:rPr>
          <w:rFonts w:ascii="Times New Roman" w:eastAsia="Calibri" w:hAnsi="Times New Roman"/>
          <w:sz w:val="24"/>
          <w:szCs w:val="24"/>
          <w:lang w:eastAsia="ar-SA"/>
        </w:rPr>
        <w:t xml:space="preserve"> наша деятельность не приостановлена в порядке, предусмотренном Кодексом РФ об административных правонарушениях;</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 что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w:t>
      </w:r>
    </w:p>
    <w:p w:rsidR="00D108C3" w:rsidRPr="00D108C3" w:rsidRDefault="00D108C3" w:rsidP="00D108C3">
      <w:pPr>
        <w:widowControl w:val="0"/>
        <w:suppressAutoHyphens/>
        <w:spacing w:after="0" w:line="240" w:lineRule="auto"/>
        <w:ind w:firstLine="709"/>
        <w:jc w:val="both"/>
        <w:rPr>
          <w:rFonts w:ascii="Times New Roman" w:eastAsia="Calibri" w:hAnsi="Times New Roman" w:cs="Tahoma"/>
          <w:color w:val="000000"/>
          <w:sz w:val="24"/>
          <w:szCs w:val="24"/>
          <w:lang w:eastAsia="en-US"/>
        </w:rPr>
      </w:pPr>
      <w:r w:rsidRPr="00D108C3">
        <w:rPr>
          <w:rFonts w:ascii="Times New Roman" w:eastAsia="Calibri" w:hAnsi="Times New Roman" w:cs="Tahoma"/>
          <w:color w:val="000000"/>
          <w:sz w:val="24"/>
          <w:szCs w:val="24"/>
          <w:lang w:eastAsia="en-US"/>
        </w:rPr>
        <w:t>В случае</w:t>
      </w:r>
      <w:proofErr w:type="gramStart"/>
      <w:r w:rsidRPr="00D108C3">
        <w:rPr>
          <w:rFonts w:ascii="Times New Roman" w:eastAsia="Calibri" w:hAnsi="Times New Roman" w:cs="Tahoma"/>
          <w:color w:val="000000"/>
          <w:sz w:val="24"/>
          <w:szCs w:val="24"/>
          <w:lang w:eastAsia="en-US"/>
        </w:rPr>
        <w:t>,</w:t>
      </w:r>
      <w:proofErr w:type="gramEnd"/>
      <w:r w:rsidRPr="00D108C3">
        <w:rPr>
          <w:rFonts w:ascii="Times New Roman" w:eastAsia="Calibri" w:hAnsi="Times New Roman" w:cs="Tahoma"/>
          <w:color w:val="000000"/>
          <w:sz w:val="24"/>
          <w:szCs w:val="24"/>
          <w:lang w:eastAsia="en-US"/>
        </w:rPr>
        <w:t xml:space="preserve"> если наша заявка будет признана лучшей, мы берем на себя обязательства подписать договор 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p w:rsidR="00D108C3" w:rsidRPr="00D108C3" w:rsidRDefault="00D108C3" w:rsidP="00D108C3">
      <w:pPr>
        <w:widowControl w:val="0"/>
        <w:suppressAutoHyphens/>
        <w:spacing w:after="0" w:line="240" w:lineRule="auto"/>
        <w:ind w:firstLine="709"/>
        <w:jc w:val="both"/>
        <w:rPr>
          <w:rFonts w:ascii="Times New Roman" w:eastAsia="Calibri" w:hAnsi="Times New Roman" w:cs="Tahoma"/>
          <w:color w:val="000000"/>
          <w:sz w:val="24"/>
          <w:szCs w:val="24"/>
          <w:lang w:eastAsia="en-US"/>
        </w:rPr>
      </w:pPr>
      <w:r w:rsidRPr="00D108C3">
        <w:rPr>
          <w:rFonts w:ascii="Times New Roman" w:eastAsia="Calibri" w:hAnsi="Times New Roman" w:cs="Tahoma"/>
          <w:color w:val="000000"/>
          <w:sz w:val="24"/>
          <w:szCs w:val="24"/>
          <w:lang w:eastAsia="en-US"/>
        </w:rPr>
        <w:t>В случае</w:t>
      </w:r>
      <w:proofErr w:type="gramStart"/>
      <w:r w:rsidRPr="00D108C3">
        <w:rPr>
          <w:rFonts w:ascii="Times New Roman" w:eastAsia="Calibri" w:hAnsi="Times New Roman" w:cs="Tahoma"/>
          <w:color w:val="000000"/>
          <w:sz w:val="24"/>
          <w:szCs w:val="24"/>
          <w:lang w:eastAsia="en-US"/>
        </w:rPr>
        <w:t>,</w:t>
      </w:r>
      <w:proofErr w:type="gramEnd"/>
      <w:r w:rsidRPr="00D108C3">
        <w:rPr>
          <w:rFonts w:ascii="Times New Roman" w:eastAsia="Calibri" w:hAnsi="Times New Roman" w:cs="Tahoma"/>
          <w:color w:val="000000"/>
          <w:sz w:val="24"/>
          <w:szCs w:val="24"/>
          <w:lang w:eastAsia="en-US"/>
        </w:rPr>
        <w:t xml:space="preserve"> если наша заявка будет признана лучшей после заявки победителя </w:t>
      </w:r>
      <w:r w:rsidR="00410A84" w:rsidRPr="00410A84">
        <w:rPr>
          <w:rFonts w:ascii="Times New Roman" w:eastAsia="Calibri" w:hAnsi="Times New Roman" w:cs="Tahoma"/>
          <w:color w:val="000000"/>
          <w:sz w:val="24"/>
          <w:szCs w:val="24"/>
          <w:lang w:eastAsia="en-US"/>
        </w:rPr>
        <w:t>запроса предложений</w:t>
      </w:r>
      <w:r w:rsidRPr="00D108C3">
        <w:rPr>
          <w:rFonts w:ascii="Times New Roman" w:eastAsia="Calibri" w:hAnsi="Times New Roman" w:cs="Tahoma"/>
          <w:color w:val="000000"/>
          <w:sz w:val="24"/>
          <w:szCs w:val="24"/>
          <w:lang w:eastAsia="en-US"/>
        </w:rPr>
        <w:t xml:space="preserve">, а победитель </w:t>
      </w:r>
      <w:r w:rsidR="00410A84">
        <w:rPr>
          <w:rFonts w:ascii="Times New Roman" w:eastAsia="Calibri" w:hAnsi="Times New Roman"/>
          <w:sz w:val="24"/>
          <w:szCs w:val="24"/>
          <w:lang w:eastAsia="ar-SA"/>
        </w:rPr>
        <w:t>запроса предложений</w:t>
      </w:r>
      <w:r w:rsidRPr="00D108C3">
        <w:rPr>
          <w:rFonts w:ascii="Times New Roman" w:eastAsia="Calibri" w:hAnsi="Times New Roman" w:cs="Tahoma"/>
          <w:color w:val="000000"/>
          <w:sz w:val="24"/>
          <w:szCs w:val="24"/>
          <w:lang w:eastAsia="en-US"/>
        </w:rPr>
        <w:t xml:space="preserve"> будет признан уклонившимся от </w:t>
      </w:r>
      <w:r w:rsidRPr="00D108C3">
        <w:rPr>
          <w:rFonts w:ascii="Times New Roman" w:eastAsia="Calibri" w:hAnsi="Times New Roman" w:cs="Tahoma"/>
          <w:color w:val="000000"/>
          <w:sz w:val="24"/>
          <w:szCs w:val="24"/>
          <w:lang w:eastAsia="en-US"/>
        </w:rPr>
        <w:lastRenderedPageBreak/>
        <w:t>заключения договора, мы обязуемся подписать данный договор.</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Мы согласны с тем, что в случае нашего уклонения от заключения договора  сведения о нас будут внесены в Реестр недобросовестных поставщиков.</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Сообщаем, что контактным лицом, осуществляющим от нашего имени взаимодействие с заказчиком</w:t>
      </w:r>
      <w:r w:rsidRPr="00D108C3">
        <w:rPr>
          <w:rFonts w:ascii="Times New Roman" w:eastAsia="Calibri" w:hAnsi="Times New Roman"/>
          <w:i/>
          <w:sz w:val="24"/>
          <w:szCs w:val="24"/>
        </w:rPr>
        <w:t xml:space="preserve">, </w:t>
      </w:r>
      <w:r w:rsidRPr="00D108C3">
        <w:rPr>
          <w:rFonts w:ascii="Times New Roman" w:eastAsia="Calibri" w:hAnsi="Times New Roman"/>
          <w:sz w:val="24"/>
          <w:szCs w:val="24"/>
        </w:rPr>
        <w:t>является _____________________________________________________________</w:t>
      </w:r>
      <w:proofErr w:type="gramStart"/>
      <w:r w:rsidRPr="00D108C3">
        <w:rPr>
          <w:rFonts w:ascii="Times New Roman" w:eastAsia="Calibri" w:hAnsi="Times New Roman"/>
          <w:sz w:val="24"/>
          <w:szCs w:val="24"/>
        </w:rPr>
        <w:t xml:space="preserve"> .</w:t>
      </w:r>
      <w:proofErr w:type="gramEnd"/>
      <w:r w:rsidRPr="00D108C3">
        <w:rPr>
          <w:rFonts w:ascii="Times New Roman" w:eastAsia="Calibri" w:hAnsi="Times New Roman"/>
          <w:sz w:val="24"/>
          <w:szCs w:val="24"/>
        </w:rPr>
        <w:t xml:space="preserve">                                                                                                                                (</w:t>
      </w:r>
      <w:r w:rsidRPr="00D108C3">
        <w:rPr>
          <w:rFonts w:ascii="Times New Roman" w:eastAsia="Calibri" w:hAnsi="Times New Roman"/>
          <w:i/>
          <w:sz w:val="24"/>
          <w:szCs w:val="24"/>
        </w:rPr>
        <w:t>контактная информация уполномоченного лица)</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 xml:space="preserve">Все сведения о проведении </w:t>
      </w:r>
      <w:r w:rsidR="00410A84">
        <w:rPr>
          <w:rFonts w:ascii="Times New Roman" w:eastAsia="Calibri" w:hAnsi="Times New Roman"/>
          <w:sz w:val="24"/>
          <w:szCs w:val="24"/>
          <w:lang w:eastAsia="ar-SA"/>
        </w:rPr>
        <w:t>запроса предложений</w:t>
      </w:r>
      <w:r w:rsidRPr="00D108C3">
        <w:rPr>
          <w:rFonts w:ascii="Times New Roman" w:eastAsia="Calibri" w:hAnsi="Times New Roman"/>
          <w:sz w:val="24"/>
          <w:szCs w:val="24"/>
        </w:rPr>
        <w:t xml:space="preserve"> просим сообщать указанному уполномоченному лицу.</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 xml:space="preserve">В случае присуждения нам права заключить договор, в период </w:t>
      </w:r>
      <w:proofErr w:type="gramStart"/>
      <w:r w:rsidRPr="00D108C3">
        <w:rPr>
          <w:rFonts w:ascii="Times New Roman" w:eastAsia="Calibri" w:hAnsi="Times New Roman"/>
          <w:sz w:val="24"/>
          <w:szCs w:val="24"/>
        </w:rPr>
        <w:t>с даты получения</w:t>
      </w:r>
      <w:proofErr w:type="gramEnd"/>
      <w:r w:rsidRPr="00D108C3">
        <w:rPr>
          <w:rFonts w:ascii="Times New Roman" w:eastAsia="Calibri" w:hAnsi="Times New Roman"/>
          <w:sz w:val="24"/>
          <w:szCs w:val="24"/>
        </w:rPr>
        <w:t xml:space="preserve"> протокола оценки и сопоставления заявок на участие в </w:t>
      </w:r>
      <w:r w:rsidR="00410A84">
        <w:rPr>
          <w:rFonts w:ascii="Times New Roman" w:eastAsia="Calibri" w:hAnsi="Times New Roman"/>
          <w:sz w:val="24"/>
          <w:szCs w:val="24"/>
          <w:lang w:eastAsia="ar-SA"/>
        </w:rPr>
        <w:t>запросе предложений</w:t>
      </w:r>
      <w:r w:rsidRPr="00D108C3">
        <w:rPr>
          <w:rFonts w:ascii="Times New Roman" w:eastAsia="Calibri" w:hAnsi="Times New Roman"/>
          <w:sz w:val="24"/>
          <w:szCs w:val="24"/>
        </w:rPr>
        <w:t xml:space="preserve"> и проекта договора и до подписания официального договора, настоящая заявка будет носить характер договора между нами и заказчиком.</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 xml:space="preserve">Корреспонденцию в наш адрес просим направлять по адресу: _______________________ </w:t>
      </w:r>
    </w:p>
    <w:p w:rsidR="00D108C3" w:rsidRPr="00D108C3" w:rsidRDefault="00D108C3" w:rsidP="00D108C3">
      <w:pPr>
        <w:widowControl w:val="0"/>
        <w:suppressAutoHyphens/>
        <w:spacing w:after="0" w:line="240" w:lineRule="auto"/>
        <w:ind w:firstLine="709"/>
        <w:jc w:val="both"/>
        <w:rPr>
          <w:rFonts w:ascii="Times New Roman" w:eastAsia="Calibri" w:hAnsi="Times New Roman"/>
          <w:smallCaps/>
          <w:color w:val="000000"/>
          <w:sz w:val="24"/>
          <w:szCs w:val="24"/>
          <w:lang w:eastAsia="en-US"/>
        </w:rPr>
      </w:pPr>
    </w:p>
    <w:p w:rsidR="00D108C3" w:rsidRPr="00D108C3" w:rsidRDefault="00D108C3" w:rsidP="00D108C3">
      <w:pPr>
        <w:widowControl w:val="0"/>
        <w:suppressAutoHyphens/>
        <w:spacing w:after="0" w:line="240" w:lineRule="auto"/>
        <w:ind w:firstLine="709"/>
        <w:jc w:val="both"/>
        <w:rPr>
          <w:rFonts w:ascii="Times New Roman" w:eastAsia="Calibri" w:hAnsi="Times New Roman"/>
          <w:smallCaps/>
          <w:color w:val="000000"/>
          <w:sz w:val="24"/>
          <w:szCs w:val="24"/>
          <w:lang w:eastAsia="en-US"/>
        </w:rPr>
      </w:pPr>
    </w:p>
    <w:p w:rsidR="00D108C3" w:rsidRPr="00D108C3" w:rsidRDefault="00D108C3" w:rsidP="00D108C3">
      <w:pPr>
        <w:widowControl w:val="0"/>
        <w:suppressAutoHyphens/>
        <w:spacing w:after="0" w:line="240" w:lineRule="auto"/>
        <w:ind w:firstLine="709"/>
        <w:rPr>
          <w:rFonts w:ascii="Times New Roman" w:eastAsia="Calibri" w:hAnsi="Times New Roman"/>
          <w:b/>
          <w:color w:val="000000"/>
          <w:sz w:val="24"/>
          <w:szCs w:val="24"/>
          <w:lang w:eastAsia="en-US"/>
        </w:rPr>
      </w:pPr>
    </w:p>
    <w:p w:rsidR="00D108C3" w:rsidRPr="00D108C3" w:rsidRDefault="00D108C3" w:rsidP="00D108C3">
      <w:pPr>
        <w:widowControl w:val="0"/>
        <w:suppressAutoHyphens/>
        <w:spacing w:after="0" w:line="240" w:lineRule="auto"/>
        <w:ind w:firstLine="709"/>
        <w:rPr>
          <w:rFonts w:ascii="Times New Roman" w:eastAsia="Calibri" w:hAnsi="Times New Roman"/>
          <w:b/>
          <w:color w:val="000000"/>
          <w:sz w:val="24"/>
          <w:szCs w:val="24"/>
          <w:lang w:eastAsia="en-US"/>
        </w:rPr>
      </w:pPr>
    </w:p>
    <w:p w:rsidR="00D108C3" w:rsidRPr="00D108C3" w:rsidRDefault="00D108C3" w:rsidP="00D108C3">
      <w:pPr>
        <w:widowControl w:val="0"/>
        <w:suppressAutoHyphens/>
        <w:spacing w:after="0" w:line="240" w:lineRule="auto"/>
        <w:ind w:firstLine="709"/>
        <w:rPr>
          <w:rFonts w:ascii="Times New Roman" w:eastAsia="Calibri" w:hAnsi="Times New Roman"/>
          <w:color w:val="000000"/>
          <w:sz w:val="24"/>
          <w:szCs w:val="24"/>
          <w:lang w:eastAsia="en-US"/>
        </w:rPr>
      </w:pPr>
      <w:r w:rsidRPr="00D108C3">
        <w:rPr>
          <w:rFonts w:ascii="Times New Roman" w:eastAsia="Calibri" w:hAnsi="Times New Roman"/>
          <w:b/>
          <w:color w:val="000000"/>
          <w:sz w:val="24"/>
          <w:szCs w:val="24"/>
          <w:lang w:eastAsia="en-US"/>
        </w:rPr>
        <w:t>Руководитель организации</w:t>
      </w:r>
      <w:r w:rsidRPr="00D108C3">
        <w:rPr>
          <w:rFonts w:ascii="Times New Roman" w:eastAsia="Calibri" w:hAnsi="Times New Roman"/>
          <w:color w:val="000000"/>
          <w:sz w:val="24"/>
          <w:szCs w:val="24"/>
          <w:lang w:eastAsia="en-US"/>
        </w:rPr>
        <w:t xml:space="preserve"> _____________________ (Фамилия И.О.)</w:t>
      </w:r>
    </w:p>
    <w:p w:rsidR="00D108C3" w:rsidRPr="00D108C3" w:rsidRDefault="00D108C3" w:rsidP="00D108C3">
      <w:pPr>
        <w:widowControl w:val="0"/>
        <w:suppressAutoHyphens/>
        <w:spacing w:after="0" w:line="240" w:lineRule="auto"/>
        <w:ind w:left="3540" w:firstLine="709"/>
        <w:rPr>
          <w:rFonts w:ascii="Times New Roman" w:eastAsia="Calibri" w:hAnsi="Times New Roman"/>
          <w:color w:val="000000"/>
          <w:sz w:val="24"/>
          <w:szCs w:val="24"/>
          <w:vertAlign w:val="superscript"/>
          <w:lang w:eastAsia="en-US"/>
        </w:rPr>
      </w:pPr>
      <w:r w:rsidRPr="00D108C3">
        <w:rPr>
          <w:rFonts w:ascii="Times New Roman" w:eastAsia="Calibri" w:hAnsi="Times New Roman"/>
          <w:color w:val="000000"/>
          <w:sz w:val="24"/>
          <w:szCs w:val="24"/>
          <w:vertAlign w:val="superscript"/>
          <w:lang w:eastAsia="en-US"/>
        </w:rPr>
        <w:t>МП</w:t>
      </w:r>
    </w:p>
    <w:p w:rsidR="00D108C3" w:rsidRPr="00D108C3" w:rsidRDefault="00D108C3" w:rsidP="00D108C3">
      <w:pPr>
        <w:widowControl w:val="0"/>
        <w:suppressAutoHyphens/>
        <w:spacing w:after="0" w:line="240" w:lineRule="auto"/>
        <w:ind w:left="3540" w:firstLine="709"/>
        <w:rPr>
          <w:rFonts w:ascii="Times New Roman" w:eastAsia="Calibri" w:hAnsi="Times New Roman"/>
          <w:color w:val="000000"/>
          <w:sz w:val="24"/>
          <w:szCs w:val="24"/>
          <w:vertAlign w:val="superscript"/>
          <w:lang w:eastAsia="en-US"/>
        </w:rPr>
      </w:pPr>
    </w:p>
    <w:p w:rsidR="00D108C3" w:rsidRPr="00D108C3" w:rsidRDefault="00D108C3" w:rsidP="00D108C3">
      <w:pPr>
        <w:widowControl w:val="0"/>
        <w:suppressAutoHyphens/>
        <w:spacing w:after="0" w:line="240" w:lineRule="auto"/>
        <w:ind w:firstLine="709"/>
        <w:rPr>
          <w:rFonts w:ascii="Times New Roman" w:eastAsia="Calibri" w:hAnsi="Times New Roman"/>
          <w:b/>
          <w:color w:val="000000"/>
          <w:sz w:val="24"/>
          <w:szCs w:val="24"/>
          <w:lang w:eastAsia="en-US"/>
        </w:rPr>
      </w:pPr>
      <w:r w:rsidRPr="00D108C3">
        <w:rPr>
          <w:rFonts w:ascii="Times New Roman" w:eastAsia="Calibri" w:hAnsi="Times New Roman"/>
          <w:b/>
          <w:color w:val="000000"/>
          <w:sz w:val="24"/>
          <w:szCs w:val="24"/>
          <w:lang w:eastAsia="en-US"/>
        </w:rPr>
        <w:t>Главный бухгалтер</w:t>
      </w:r>
      <w:r w:rsidRPr="00D108C3">
        <w:rPr>
          <w:rFonts w:ascii="Times New Roman" w:eastAsia="Calibri" w:hAnsi="Times New Roman"/>
          <w:color w:val="000000"/>
          <w:sz w:val="24"/>
          <w:szCs w:val="24"/>
          <w:lang w:eastAsia="en-US"/>
        </w:rPr>
        <w:t xml:space="preserve">            ______________________ </w:t>
      </w:r>
      <w:r w:rsidRPr="00D108C3">
        <w:rPr>
          <w:rFonts w:ascii="Times New Roman" w:eastAsia="Calibri" w:hAnsi="Times New Roman"/>
          <w:b/>
          <w:color w:val="000000"/>
          <w:sz w:val="24"/>
          <w:szCs w:val="24"/>
          <w:lang w:eastAsia="en-US"/>
        </w:rPr>
        <w:t xml:space="preserve"> </w:t>
      </w:r>
      <w:r w:rsidRPr="00D108C3">
        <w:rPr>
          <w:rFonts w:ascii="Times New Roman" w:eastAsia="Calibri" w:hAnsi="Times New Roman"/>
          <w:color w:val="000000"/>
          <w:sz w:val="24"/>
          <w:szCs w:val="24"/>
          <w:lang w:eastAsia="en-US"/>
        </w:rPr>
        <w:t>(Фамилия И.О.)</w:t>
      </w: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410A84" w:rsidRPr="00A14AE2" w:rsidRDefault="00410A84" w:rsidP="00410A84">
      <w:pPr>
        <w:spacing w:after="0" w:line="240" w:lineRule="auto"/>
        <w:jc w:val="both"/>
        <w:rPr>
          <w:rFonts w:ascii="Times New Roman" w:hAnsi="Times New Roman"/>
          <w:sz w:val="24"/>
          <w:szCs w:val="24"/>
        </w:rPr>
      </w:pPr>
    </w:p>
    <w:p w:rsidR="00737D1B" w:rsidRDefault="00737D1B" w:rsidP="00A14AE2">
      <w:pPr>
        <w:pStyle w:val="ad"/>
        <w:rPr>
          <w:b/>
          <w:spacing w:val="-1"/>
        </w:rPr>
      </w:pPr>
    </w:p>
    <w:p w:rsidR="0053069F" w:rsidRDefault="0053069F" w:rsidP="0053069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53069F" w:rsidRDefault="0053069F" w:rsidP="0053069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53069F" w:rsidRDefault="0053069F" w:rsidP="0053069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53069F" w:rsidTr="0053069F">
        <w:trPr>
          <w:trHeight w:hRule="exact" w:val="2527"/>
        </w:trPr>
        <w:tc>
          <w:tcPr>
            <w:tcW w:w="5842"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53069F" w:rsidRDefault="0053069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ind w:left="2808" w:hanging="2736"/>
              <w:rPr>
                <w:rFonts w:ascii="Times New Roman" w:hAnsi="Times New Roman"/>
                <w:sz w:val="24"/>
                <w:lang w:eastAsia="en-US"/>
              </w:rPr>
            </w:pPr>
          </w:p>
        </w:tc>
      </w:tr>
      <w:tr w:rsidR="0053069F" w:rsidTr="0053069F">
        <w:trPr>
          <w:trHeight w:hRule="exact" w:val="2817"/>
        </w:trPr>
        <w:tc>
          <w:tcPr>
            <w:tcW w:w="5842"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53069F" w:rsidRDefault="0053069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53069F" w:rsidRDefault="0053069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53069F" w:rsidRDefault="0053069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hRule="exact" w:val="1747"/>
        </w:trPr>
        <w:tc>
          <w:tcPr>
            <w:tcW w:w="5842" w:type="dxa"/>
            <w:vMerge w:val="restart"/>
            <w:tcBorders>
              <w:top w:val="single" w:sz="4" w:space="0" w:color="000000"/>
              <w:left w:val="single" w:sz="4" w:space="0" w:color="000000"/>
              <w:bottom w:val="nil"/>
              <w:right w:val="nil"/>
            </w:tcBorders>
            <w:hideMark/>
          </w:tcPr>
          <w:p w:rsidR="0053069F" w:rsidRDefault="0053069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53069F" w:rsidRDefault="0053069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53069F" w:rsidRDefault="0053069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53069F" w:rsidRDefault="0053069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53069F" w:rsidRDefault="0053069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ind w:left="2609" w:hanging="2609"/>
              <w:rPr>
                <w:rFonts w:ascii="Times New Roman" w:hAnsi="Times New Roman"/>
                <w:sz w:val="24"/>
                <w:lang w:eastAsia="en-US"/>
              </w:rPr>
            </w:pPr>
          </w:p>
        </w:tc>
      </w:tr>
      <w:tr w:rsidR="0053069F" w:rsidTr="0053069F">
        <w:trPr>
          <w:trHeight w:val="259"/>
        </w:trPr>
        <w:tc>
          <w:tcPr>
            <w:tcW w:w="5842" w:type="dxa"/>
            <w:vMerge/>
            <w:tcBorders>
              <w:top w:val="single" w:sz="4" w:space="0" w:color="000000"/>
              <w:left w:val="single" w:sz="4" w:space="0" w:color="000000"/>
              <w:bottom w:val="nil"/>
              <w:right w:val="nil"/>
            </w:tcBorders>
            <w:vAlign w:val="center"/>
            <w:hideMark/>
          </w:tcPr>
          <w:p w:rsidR="0053069F" w:rsidRDefault="0053069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val="264"/>
        </w:trPr>
        <w:tc>
          <w:tcPr>
            <w:tcW w:w="5842" w:type="dxa"/>
            <w:vMerge/>
            <w:tcBorders>
              <w:top w:val="single" w:sz="4" w:space="0" w:color="000000"/>
              <w:left w:val="single" w:sz="4" w:space="0" w:color="000000"/>
              <w:bottom w:val="nil"/>
              <w:right w:val="nil"/>
            </w:tcBorders>
            <w:vAlign w:val="center"/>
            <w:hideMark/>
          </w:tcPr>
          <w:p w:rsidR="0053069F" w:rsidRDefault="0053069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val="737"/>
        </w:trPr>
        <w:tc>
          <w:tcPr>
            <w:tcW w:w="5842" w:type="dxa"/>
            <w:vMerge/>
            <w:tcBorders>
              <w:top w:val="single" w:sz="4" w:space="0" w:color="000000"/>
              <w:left w:val="single" w:sz="4" w:space="0" w:color="000000"/>
              <w:bottom w:val="nil"/>
              <w:right w:val="nil"/>
            </w:tcBorders>
            <w:vAlign w:val="center"/>
            <w:hideMark/>
          </w:tcPr>
          <w:p w:rsidR="0053069F" w:rsidRDefault="0053069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hRule="exact" w:val="631"/>
        </w:trPr>
        <w:tc>
          <w:tcPr>
            <w:tcW w:w="5842"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53069F" w:rsidTr="0053069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53069F" w:rsidTr="0053069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53069F" w:rsidTr="0053069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53069F" w:rsidTr="0053069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53069F" w:rsidTr="0053069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53069F" w:rsidRDefault="0053069F" w:rsidP="0053069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53069F" w:rsidRDefault="0053069F" w:rsidP="0053069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53069F" w:rsidRDefault="0053069F" w:rsidP="0053069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53069F" w:rsidTr="0053069F">
        <w:trPr>
          <w:trHeight w:val="556"/>
        </w:trPr>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bl>
    <w:p w:rsidR="0053069F" w:rsidRDefault="0053069F" w:rsidP="0053069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53069F" w:rsidRDefault="0053069F" w:rsidP="0053069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53069F" w:rsidRDefault="0053069F" w:rsidP="0053069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53069F" w:rsidRDefault="0053069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snapToGrid w:val="0"/>
              <w:spacing w:line="298" w:lineRule="exact"/>
              <w:jc w:val="right"/>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53069F" w:rsidRDefault="0053069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53069F" w:rsidRDefault="0053069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snapToGrid w:val="0"/>
              <w:spacing w:line="298" w:lineRule="exact"/>
              <w:jc w:val="right"/>
              <w:rPr>
                <w:rFonts w:ascii="Times New Roman" w:hAnsi="Times New Roman"/>
                <w:sz w:val="24"/>
                <w:lang w:eastAsia="en-US"/>
              </w:rPr>
            </w:pPr>
          </w:p>
        </w:tc>
      </w:tr>
    </w:tbl>
    <w:p w:rsidR="0053069F" w:rsidRDefault="0053069F" w:rsidP="0053069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53069F" w:rsidRDefault="0053069F" w:rsidP="0053069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53069F" w:rsidRDefault="0053069F" w:rsidP="0053069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53069F" w:rsidRDefault="0053069F" w:rsidP="0053069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53069F" w:rsidRDefault="0053069F" w:rsidP="0053069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53069F" w:rsidRDefault="0053069F" w:rsidP="0053069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53069F" w:rsidRDefault="0053069F" w:rsidP="0053069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53069F" w:rsidRDefault="0053069F" w:rsidP="0053069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53069F" w:rsidRDefault="0053069F" w:rsidP="0053069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53069F" w:rsidRDefault="0053069F" w:rsidP="0053069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shd w:val="clear" w:color="auto" w:fill="FFFFFF"/>
        <w:spacing w:after="0" w:line="240" w:lineRule="auto"/>
        <w:rPr>
          <w:rFonts w:ascii="Times New Roman" w:hAnsi="Times New Roman"/>
          <w:b/>
          <w:iCs/>
          <w:spacing w:val="-2"/>
          <w:sz w:val="24"/>
          <w:szCs w:val="24"/>
        </w:rPr>
      </w:pPr>
    </w:p>
    <w:p w:rsidR="006371D4" w:rsidRPr="006371D4" w:rsidRDefault="0053069F" w:rsidP="006371D4">
      <w:pPr>
        <w:keepNext/>
        <w:spacing w:after="0" w:line="240" w:lineRule="auto"/>
        <w:jc w:val="center"/>
        <w:outlineLvl w:val="1"/>
        <w:rPr>
          <w:rFonts w:ascii="Times New Roman" w:hAnsi="Times New Roman"/>
          <w:b/>
          <w:sz w:val="24"/>
          <w:szCs w:val="24"/>
        </w:rPr>
      </w:pPr>
      <w:r>
        <w:rPr>
          <w:rFonts w:ascii="Times New Roman" w:hAnsi="Times New Roman"/>
          <w:b/>
          <w:sz w:val="24"/>
          <w:szCs w:val="24"/>
          <w:shd w:val="clear" w:color="auto" w:fill="FFFFFF"/>
        </w:rPr>
        <w:lastRenderedPageBreak/>
        <w:t>6.3.</w:t>
      </w:r>
      <w:r w:rsidR="006371D4" w:rsidRPr="006371D4">
        <w:rPr>
          <w:rFonts w:ascii="Times New Roman" w:hAnsi="Times New Roman"/>
          <w:b/>
          <w:sz w:val="24"/>
          <w:szCs w:val="24"/>
        </w:rPr>
        <w:t xml:space="preserve"> ПРЕДЛОЖЕНИЯ ОБ УСЛОВИЯХ КРЕДИТНОГО ДОГОВОРА</w:t>
      </w: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E61C65">
      <w:pPr>
        <w:spacing w:after="0" w:line="240" w:lineRule="auto"/>
        <w:ind w:firstLine="900"/>
        <w:jc w:val="both"/>
        <w:rPr>
          <w:rFonts w:ascii="Times New Roman" w:hAnsi="Times New Roman"/>
          <w:sz w:val="24"/>
          <w:szCs w:val="24"/>
        </w:rPr>
      </w:pPr>
      <w:r w:rsidRPr="006371D4">
        <w:rPr>
          <w:rFonts w:ascii="Times New Roman" w:hAnsi="Times New Roman"/>
          <w:sz w:val="24"/>
          <w:szCs w:val="24"/>
        </w:rPr>
        <w:t>Изучив документацию на право заключения</w:t>
      </w:r>
      <w:r w:rsidR="006516A5">
        <w:rPr>
          <w:rFonts w:ascii="Times New Roman" w:hAnsi="Times New Roman"/>
          <w:sz w:val="24"/>
          <w:szCs w:val="24"/>
        </w:rPr>
        <w:t xml:space="preserve"> </w:t>
      </w:r>
      <w:r w:rsidR="007C50E3" w:rsidRPr="007C50E3">
        <w:rPr>
          <w:rFonts w:ascii="Times New Roman" w:hAnsi="Times New Roman"/>
          <w:sz w:val="24"/>
          <w:szCs w:val="24"/>
        </w:rPr>
        <w:t>договора</w:t>
      </w:r>
      <w:r w:rsidR="00E61C65" w:rsidRPr="00E61C65">
        <w:t xml:space="preserve"> </w:t>
      </w:r>
      <w:r w:rsidR="00E61C65" w:rsidRPr="00E61C65">
        <w:rPr>
          <w:rFonts w:ascii="Times New Roman" w:hAnsi="Times New Roman"/>
          <w:sz w:val="24"/>
          <w:szCs w:val="24"/>
        </w:rPr>
        <w:t>по предоставлению кредитной линии с лимитом выдачи в сумме 46 000 000</w:t>
      </w:r>
      <w:r w:rsidR="00E61C65">
        <w:rPr>
          <w:rFonts w:ascii="Times New Roman" w:hAnsi="Times New Roman"/>
          <w:sz w:val="24"/>
          <w:szCs w:val="24"/>
        </w:rPr>
        <w:t xml:space="preserve"> (сорок шесть миллионов) рублей </w:t>
      </w:r>
      <w:r w:rsidR="00E61C65" w:rsidRPr="00E61C65">
        <w:rPr>
          <w:rFonts w:ascii="Times New Roman" w:hAnsi="Times New Roman"/>
          <w:sz w:val="24"/>
          <w:szCs w:val="24"/>
        </w:rPr>
        <w:t>для нужд МП «ВОДОКАНАЛ ГОРОДА РЯЗАНИ»</w:t>
      </w:r>
      <w:r w:rsidRPr="006371D4">
        <w:rPr>
          <w:rFonts w:ascii="Times New Roman" w:hAnsi="Times New Roman"/>
          <w:sz w:val="24"/>
          <w:szCs w:val="24"/>
        </w:rPr>
        <w:t xml:space="preserve">, в том числе требования к предмету настоящего </w:t>
      </w:r>
      <w:r w:rsidR="009526C6">
        <w:rPr>
          <w:rFonts w:ascii="Times New Roman" w:hAnsi="Times New Roman"/>
          <w:sz w:val="24"/>
          <w:szCs w:val="24"/>
        </w:rPr>
        <w:t>запроса предложений</w:t>
      </w:r>
      <w:r w:rsidRPr="006371D4">
        <w:rPr>
          <w:rFonts w:ascii="Times New Roman" w:hAnsi="Times New Roman"/>
          <w:sz w:val="24"/>
          <w:szCs w:val="24"/>
        </w:rPr>
        <w:t xml:space="preserve">, условия и порядок проведения </w:t>
      </w:r>
      <w:r w:rsidR="009526C6">
        <w:rPr>
          <w:rFonts w:ascii="Times New Roman" w:hAnsi="Times New Roman"/>
          <w:sz w:val="24"/>
          <w:szCs w:val="24"/>
        </w:rPr>
        <w:t>запроса предложений</w:t>
      </w:r>
      <w:r w:rsidRPr="006371D4">
        <w:rPr>
          <w:rFonts w:ascii="Times New Roman" w:hAnsi="Times New Roman"/>
          <w:sz w:val="24"/>
          <w:szCs w:val="24"/>
        </w:rPr>
        <w:t xml:space="preserve">,  </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r w:rsidRPr="006371D4">
        <w:rPr>
          <w:rFonts w:ascii="Times New Roman" w:hAnsi="Times New Roman"/>
          <w:sz w:val="24"/>
          <w:szCs w:val="24"/>
        </w:rPr>
        <w:t>_________________________________________________________________________________</w:t>
      </w:r>
    </w:p>
    <w:p w:rsidR="006371D4" w:rsidRPr="006371D4" w:rsidRDefault="006371D4" w:rsidP="006371D4">
      <w:pPr>
        <w:autoSpaceDE w:val="0"/>
        <w:autoSpaceDN w:val="0"/>
        <w:adjustRightInd w:val="0"/>
        <w:spacing w:after="0" w:line="240" w:lineRule="auto"/>
        <w:ind w:right="118"/>
        <w:jc w:val="center"/>
        <w:rPr>
          <w:rFonts w:ascii="Times New Roman" w:hAnsi="Times New Roman"/>
          <w:i/>
          <w:sz w:val="24"/>
          <w:szCs w:val="24"/>
          <w:vertAlign w:val="superscript"/>
        </w:rPr>
      </w:pPr>
      <w:r w:rsidRPr="006371D4">
        <w:rPr>
          <w:rFonts w:ascii="Times New Roman" w:hAnsi="Times New Roman"/>
          <w:i/>
          <w:sz w:val="24"/>
          <w:szCs w:val="24"/>
          <w:vertAlign w:val="superscript"/>
        </w:rPr>
        <w:t>(наименование, участника размещения заказа)</w:t>
      </w:r>
    </w:p>
    <w:p w:rsidR="006371D4" w:rsidRPr="006371D4" w:rsidRDefault="006371D4" w:rsidP="006371D4">
      <w:pPr>
        <w:spacing w:after="0" w:line="240" w:lineRule="auto"/>
        <w:jc w:val="both"/>
        <w:rPr>
          <w:rFonts w:ascii="Times New Roman" w:hAnsi="Times New Roman"/>
          <w:sz w:val="24"/>
          <w:szCs w:val="24"/>
        </w:rPr>
      </w:pPr>
      <w:r w:rsidRPr="006371D4">
        <w:rPr>
          <w:rFonts w:ascii="Times New Roman" w:hAnsi="Times New Roman"/>
          <w:sz w:val="24"/>
          <w:szCs w:val="24"/>
        </w:rPr>
        <w:t>в лице ___________________________________________________________________________</w:t>
      </w:r>
    </w:p>
    <w:p w:rsidR="006371D4" w:rsidRPr="006371D4" w:rsidRDefault="006371D4" w:rsidP="006371D4">
      <w:pPr>
        <w:spacing w:after="0" w:line="240" w:lineRule="auto"/>
        <w:jc w:val="both"/>
        <w:rPr>
          <w:rFonts w:ascii="Times New Roman" w:hAnsi="Times New Roman"/>
          <w:i/>
          <w:sz w:val="24"/>
          <w:szCs w:val="24"/>
          <w:vertAlign w:val="superscript"/>
        </w:rPr>
      </w:pPr>
      <w:r w:rsidRPr="006371D4">
        <w:rPr>
          <w:rFonts w:ascii="Times New Roman" w:hAnsi="Times New Roman"/>
          <w:i/>
          <w:sz w:val="24"/>
          <w:szCs w:val="24"/>
          <w:vertAlign w:val="superscript"/>
        </w:rPr>
        <w:t>(наименование должности руководителя Участника размещения заказа - юридического лица, его Фамилия, Имя, Отчество (полностью))</w:t>
      </w:r>
    </w:p>
    <w:p w:rsidR="006371D4" w:rsidRPr="006371D4" w:rsidRDefault="006371D4" w:rsidP="006371D4">
      <w:pPr>
        <w:spacing w:after="0" w:line="240" w:lineRule="auto"/>
        <w:jc w:val="both"/>
        <w:rPr>
          <w:rFonts w:ascii="Times New Roman" w:hAnsi="Times New Roman"/>
          <w:sz w:val="24"/>
          <w:szCs w:val="24"/>
        </w:rPr>
      </w:pPr>
      <w:r w:rsidRPr="006371D4">
        <w:rPr>
          <w:rFonts w:ascii="Times New Roman" w:hAnsi="Times New Roman"/>
          <w:sz w:val="24"/>
          <w:szCs w:val="24"/>
        </w:rPr>
        <w:t xml:space="preserve">уполномоченного в случае признания нас победителями </w:t>
      </w:r>
      <w:r w:rsidR="009526C6">
        <w:rPr>
          <w:rFonts w:ascii="Times New Roman" w:hAnsi="Times New Roman"/>
          <w:sz w:val="24"/>
          <w:szCs w:val="24"/>
        </w:rPr>
        <w:t>запроса предложений</w:t>
      </w:r>
      <w:r w:rsidR="00E61C65">
        <w:rPr>
          <w:rFonts w:ascii="Times New Roman" w:hAnsi="Times New Roman"/>
          <w:sz w:val="24"/>
          <w:szCs w:val="24"/>
        </w:rPr>
        <w:t xml:space="preserve"> подписать </w:t>
      </w:r>
      <w:r w:rsidRPr="006371D4">
        <w:rPr>
          <w:rFonts w:ascii="Times New Roman" w:hAnsi="Times New Roman"/>
          <w:sz w:val="24"/>
          <w:szCs w:val="24"/>
        </w:rPr>
        <w:t xml:space="preserve">договор, согласны выполнить предусмотренные </w:t>
      </w:r>
      <w:r w:rsidR="009526C6">
        <w:rPr>
          <w:rFonts w:ascii="Times New Roman" w:hAnsi="Times New Roman"/>
          <w:sz w:val="24"/>
          <w:szCs w:val="24"/>
        </w:rPr>
        <w:t>запросом предложений</w:t>
      </w:r>
      <w:r w:rsidRPr="006371D4">
        <w:rPr>
          <w:rFonts w:ascii="Times New Roman" w:hAnsi="Times New Roman"/>
          <w:sz w:val="24"/>
          <w:szCs w:val="24"/>
        </w:rPr>
        <w:t xml:space="preserve"> функции в соответствии с требованиями документации и проекта договора, а также на условиях настоящего предложения _______________:</w:t>
      </w:r>
    </w:p>
    <w:p w:rsidR="006371D4" w:rsidRPr="006371D4" w:rsidRDefault="006371D4" w:rsidP="006371D4">
      <w:pPr>
        <w:widowControl w:val="0"/>
        <w:tabs>
          <w:tab w:val="left" w:pos="1654"/>
        </w:tabs>
        <w:autoSpaceDE w:val="0"/>
        <w:spacing w:after="120" w:line="240" w:lineRule="auto"/>
        <w:ind w:firstLine="709"/>
        <w:jc w:val="both"/>
        <w:rPr>
          <w:rFonts w:ascii="Times New Roman CYR" w:hAnsi="Times New Roman CYR" w:cs="Times New Roman CYR"/>
          <w:sz w:val="24"/>
          <w:szCs w:val="24"/>
        </w:rPr>
      </w:pPr>
      <w:r w:rsidRPr="006371D4">
        <w:rPr>
          <w:rFonts w:ascii="Times New Roman CYR" w:hAnsi="Times New Roman CYR" w:cs="Times New Roman CYR"/>
          <w:sz w:val="24"/>
          <w:szCs w:val="24"/>
        </w:rPr>
        <w:t xml:space="preserve">Мы согласны предоставить заемные средства, в виде </w:t>
      </w:r>
      <w:r w:rsidR="009526C6">
        <w:rPr>
          <w:rFonts w:ascii="Times New Roman CYR" w:hAnsi="Times New Roman CYR" w:cs="Times New Roman CYR"/>
          <w:sz w:val="24"/>
          <w:szCs w:val="24"/>
        </w:rPr>
        <w:t>кредита</w:t>
      </w:r>
      <w:r w:rsidRPr="006371D4">
        <w:rPr>
          <w:rFonts w:ascii="Times New Roman CYR" w:hAnsi="Times New Roman CYR" w:cs="Times New Roman CYR"/>
          <w:sz w:val="24"/>
          <w:szCs w:val="24"/>
        </w:rPr>
        <w:t xml:space="preserve"> в соответствии с требованиями документации и на условиях, которые мы представили в настоящем предложении:</w:t>
      </w:r>
    </w:p>
    <w:tbl>
      <w:tblPr>
        <w:tblW w:w="0" w:type="auto"/>
        <w:tblLayout w:type="fixed"/>
        <w:tblCellMar>
          <w:left w:w="10" w:type="dxa"/>
          <w:right w:w="10" w:type="dxa"/>
        </w:tblCellMar>
        <w:tblLook w:val="0000" w:firstRow="0" w:lastRow="0" w:firstColumn="0" w:lastColumn="0" w:noHBand="0" w:noVBand="0"/>
      </w:tblPr>
      <w:tblGrid>
        <w:gridCol w:w="615"/>
        <w:gridCol w:w="3810"/>
        <w:gridCol w:w="990"/>
        <w:gridCol w:w="1500"/>
        <w:gridCol w:w="2482"/>
      </w:tblGrid>
      <w:tr w:rsidR="006371D4" w:rsidRPr="006371D4" w:rsidTr="00337581">
        <w:trPr>
          <w:trHeight w:val="1104"/>
        </w:trPr>
        <w:tc>
          <w:tcPr>
            <w:tcW w:w="615"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 </w:t>
            </w:r>
            <w:proofErr w:type="gramStart"/>
            <w:r w:rsidRPr="006371D4">
              <w:rPr>
                <w:rFonts w:ascii="Times New Roman CYR" w:hAnsi="Times New Roman CYR" w:cs="Times New Roman CYR"/>
                <w:b/>
                <w:bCs/>
                <w:sz w:val="24"/>
                <w:szCs w:val="24"/>
              </w:rPr>
              <w:t>п</w:t>
            </w:r>
            <w:proofErr w:type="gramEnd"/>
            <w:r w:rsidRPr="006371D4">
              <w:rPr>
                <w:rFonts w:ascii="Times New Roman CYR" w:hAnsi="Times New Roman CYR" w:cs="Times New Roman CYR"/>
                <w:b/>
                <w:bCs/>
                <w:sz w:val="24"/>
                <w:szCs w:val="24"/>
              </w:rPr>
              <w:t>/п</w:t>
            </w:r>
          </w:p>
        </w:tc>
        <w:tc>
          <w:tcPr>
            <w:tcW w:w="3810"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Наименование показателя</w:t>
            </w:r>
          </w:p>
        </w:tc>
        <w:tc>
          <w:tcPr>
            <w:tcW w:w="990"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Ед. изм.</w:t>
            </w:r>
          </w:p>
        </w:tc>
        <w:tc>
          <w:tcPr>
            <w:tcW w:w="1500"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Значение (цифрами и прописью)</w:t>
            </w:r>
          </w:p>
        </w:tc>
        <w:tc>
          <w:tcPr>
            <w:tcW w:w="2482" w:type="dxa"/>
            <w:tcBorders>
              <w:top w:val="single" w:sz="2" w:space="0" w:color="000000"/>
              <w:left w:val="single" w:sz="2" w:space="0" w:color="000000"/>
              <w:bottom w:val="single" w:sz="2" w:space="0" w:color="000000"/>
              <w:right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Примечание</w:t>
            </w:r>
          </w:p>
        </w:tc>
      </w:tr>
      <w:tr w:rsidR="006371D4" w:rsidRPr="006371D4" w:rsidTr="00337581">
        <w:trPr>
          <w:trHeight w:val="503"/>
        </w:trPr>
        <w:tc>
          <w:tcPr>
            <w:tcW w:w="615"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both"/>
              <w:rPr>
                <w:rFonts w:ascii="Times New Roman CYR" w:hAnsi="Times New Roman CYR" w:cs="Times New Roman CYR"/>
                <w:sz w:val="24"/>
                <w:szCs w:val="24"/>
              </w:rPr>
            </w:pPr>
            <w:r w:rsidRPr="006371D4">
              <w:rPr>
                <w:rFonts w:ascii="Times New Roman CYR" w:hAnsi="Times New Roman CYR" w:cs="Times New Roman CYR"/>
                <w:sz w:val="24"/>
                <w:szCs w:val="24"/>
              </w:rPr>
              <w:t>1</w:t>
            </w:r>
          </w:p>
        </w:tc>
        <w:tc>
          <w:tcPr>
            <w:tcW w:w="3810" w:type="dxa"/>
            <w:tcBorders>
              <w:left w:val="single" w:sz="2" w:space="0" w:color="000000"/>
              <w:bottom w:val="single" w:sz="2" w:space="0" w:color="000000"/>
            </w:tcBorders>
          </w:tcPr>
          <w:p w:rsidR="006371D4" w:rsidRPr="006371D4" w:rsidRDefault="007C50E3" w:rsidP="006371D4">
            <w:pPr>
              <w:widowControl w:val="0"/>
              <w:autoSpaceDE w:val="0"/>
              <w:snapToGrid w:val="0"/>
              <w:spacing w:after="120" w:line="240" w:lineRule="auto"/>
              <w:jc w:val="both"/>
              <w:rPr>
                <w:rFonts w:ascii="Times New Roman CYR" w:hAnsi="Times New Roman CYR" w:cs="Times New Roman CYR"/>
                <w:sz w:val="24"/>
                <w:szCs w:val="24"/>
              </w:rPr>
            </w:pPr>
            <w:r w:rsidRPr="00102108">
              <w:rPr>
                <w:rFonts w:ascii="Times New Roman" w:eastAsia="TimesNewRomanPSMT" w:hAnsi="Times New Roman"/>
                <w:sz w:val="24"/>
                <w:szCs w:val="24"/>
              </w:rPr>
              <w:t xml:space="preserve">Качество </w:t>
            </w:r>
            <w:r>
              <w:rPr>
                <w:rFonts w:ascii="Times New Roman" w:eastAsia="TimesNewRomanPSMT" w:hAnsi="Times New Roman"/>
                <w:sz w:val="24"/>
                <w:szCs w:val="24"/>
              </w:rPr>
              <w:t>оказываемых услуг</w:t>
            </w:r>
          </w:p>
        </w:tc>
        <w:tc>
          <w:tcPr>
            <w:tcW w:w="4972" w:type="dxa"/>
            <w:gridSpan w:val="3"/>
            <w:tcBorders>
              <w:left w:val="single" w:sz="2" w:space="0" w:color="000000"/>
              <w:bottom w:val="single" w:sz="2" w:space="0" w:color="000000"/>
              <w:right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sz w:val="24"/>
                <w:szCs w:val="24"/>
              </w:rPr>
            </w:pPr>
          </w:p>
        </w:tc>
      </w:tr>
      <w:tr w:rsidR="006371D4" w:rsidRPr="006371D4" w:rsidTr="00337581">
        <w:trPr>
          <w:trHeight w:val="832"/>
        </w:trPr>
        <w:tc>
          <w:tcPr>
            <w:tcW w:w="615"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both"/>
              <w:rPr>
                <w:rFonts w:ascii="Times New Roman CYR" w:hAnsi="Times New Roman CYR" w:cs="Times New Roman CYR"/>
                <w:sz w:val="24"/>
                <w:szCs w:val="24"/>
              </w:rPr>
            </w:pPr>
            <w:r w:rsidRPr="006371D4">
              <w:rPr>
                <w:rFonts w:ascii="Times New Roman CYR" w:hAnsi="Times New Roman CYR" w:cs="Times New Roman CYR"/>
                <w:sz w:val="24"/>
                <w:szCs w:val="24"/>
              </w:rPr>
              <w:t>2</w:t>
            </w:r>
          </w:p>
        </w:tc>
        <w:tc>
          <w:tcPr>
            <w:tcW w:w="3810"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both"/>
              <w:rPr>
                <w:rFonts w:ascii="Times New Roman CYR" w:hAnsi="Times New Roman CYR" w:cs="Times New Roman CYR"/>
                <w:sz w:val="24"/>
                <w:szCs w:val="24"/>
              </w:rPr>
            </w:pPr>
            <w:r w:rsidRPr="006371D4">
              <w:rPr>
                <w:rFonts w:ascii="Times New Roman CYR" w:hAnsi="Times New Roman CYR" w:cs="Times New Roman CYR"/>
                <w:sz w:val="24"/>
                <w:szCs w:val="24"/>
              </w:rPr>
              <w:t>Процентная ставка по кредиту</w:t>
            </w:r>
          </w:p>
        </w:tc>
        <w:tc>
          <w:tcPr>
            <w:tcW w:w="990"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sz w:val="24"/>
                <w:szCs w:val="24"/>
              </w:rPr>
            </w:pPr>
            <w:r w:rsidRPr="006371D4">
              <w:rPr>
                <w:rFonts w:ascii="Times New Roman CYR" w:hAnsi="Times New Roman CYR" w:cs="Times New Roman CYR"/>
                <w:sz w:val="24"/>
                <w:szCs w:val="24"/>
              </w:rPr>
              <w:t>% годовых</w:t>
            </w:r>
          </w:p>
        </w:tc>
        <w:tc>
          <w:tcPr>
            <w:tcW w:w="1500"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both"/>
              <w:rPr>
                <w:rFonts w:ascii="Times New Roman CYR" w:hAnsi="Times New Roman CYR" w:cs="Times New Roman CYR"/>
                <w:sz w:val="24"/>
                <w:szCs w:val="24"/>
              </w:rPr>
            </w:pPr>
          </w:p>
        </w:tc>
        <w:tc>
          <w:tcPr>
            <w:tcW w:w="2482" w:type="dxa"/>
            <w:tcBorders>
              <w:left w:val="single" w:sz="2" w:space="0" w:color="000000"/>
              <w:bottom w:val="single" w:sz="2" w:space="0" w:color="000000"/>
              <w:right w:val="single" w:sz="2" w:space="0" w:color="000000"/>
            </w:tcBorders>
          </w:tcPr>
          <w:p w:rsidR="006371D4" w:rsidRPr="006371D4" w:rsidRDefault="006371D4" w:rsidP="006371D4">
            <w:pPr>
              <w:widowControl w:val="0"/>
              <w:autoSpaceDE w:val="0"/>
              <w:snapToGrid w:val="0"/>
              <w:spacing w:after="120" w:line="240" w:lineRule="auto"/>
              <w:rPr>
                <w:rFonts w:ascii="Times New Roman CYR" w:hAnsi="Times New Roman CYR" w:cs="Times New Roman CYR"/>
                <w:sz w:val="24"/>
                <w:szCs w:val="24"/>
              </w:rPr>
            </w:pPr>
          </w:p>
        </w:tc>
      </w:tr>
    </w:tbl>
    <w:p w:rsidR="006371D4" w:rsidRPr="006371D4" w:rsidRDefault="006371D4" w:rsidP="006371D4">
      <w:pPr>
        <w:widowControl w:val="0"/>
        <w:tabs>
          <w:tab w:val="left" w:pos="1654"/>
        </w:tabs>
        <w:autoSpaceDE w:val="0"/>
        <w:spacing w:after="120" w:line="240" w:lineRule="auto"/>
        <w:ind w:firstLine="709"/>
        <w:jc w:val="both"/>
        <w:rPr>
          <w:rFonts w:ascii="Times New Roman CYR" w:hAnsi="Times New Roman CYR" w:cs="Times New Roman CYR"/>
          <w:sz w:val="24"/>
          <w:szCs w:val="24"/>
        </w:rPr>
      </w:pPr>
      <w:r w:rsidRPr="006371D4">
        <w:rPr>
          <w:rFonts w:ascii="Times New Roman CYR" w:hAnsi="Times New Roman CYR" w:cs="Times New Roman CYR"/>
          <w:sz w:val="24"/>
          <w:szCs w:val="24"/>
        </w:rPr>
        <w:t>Мы ознакомлены с материалами, содержащимися в технической части документации и влияющими на размер процентной ставки по кредиту.</w:t>
      </w:r>
    </w:p>
    <w:p w:rsidR="006371D4" w:rsidRPr="006371D4" w:rsidRDefault="006371D4" w:rsidP="006371D4">
      <w:pPr>
        <w:widowControl w:val="0"/>
        <w:tabs>
          <w:tab w:val="left" w:pos="1654"/>
        </w:tabs>
        <w:autoSpaceDE w:val="0"/>
        <w:spacing w:after="0" w:line="240" w:lineRule="auto"/>
        <w:ind w:firstLine="709"/>
        <w:jc w:val="both"/>
        <w:rPr>
          <w:rFonts w:ascii="Times New Roman CYR" w:hAnsi="Times New Roman CYR" w:cs="Times New Roman CYR"/>
          <w:sz w:val="24"/>
          <w:szCs w:val="24"/>
        </w:rPr>
      </w:pPr>
      <w:proofErr w:type="gramStart"/>
      <w:r w:rsidRPr="006371D4">
        <w:rPr>
          <w:rFonts w:ascii="Times New Roman CYR" w:hAnsi="Times New Roman CYR" w:cs="Times New Roman CYR"/>
          <w:sz w:val="24"/>
          <w:szCs w:val="24"/>
        </w:rPr>
        <w:t xml:space="preserve">Мы согласны с тем, что в случае, если нами не были учтены какие-либо расценки на оказание услуг, составляющих полный комплекс услуг, которые должны быть оказаны в соответствии с предметом </w:t>
      </w:r>
      <w:r w:rsidR="009526C6">
        <w:rPr>
          <w:rFonts w:ascii="Times New Roman CYR" w:hAnsi="Times New Roman CYR" w:cs="Times New Roman CYR"/>
          <w:sz w:val="24"/>
          <w:szCs w:val="24"/>
        </w:rPr>
        <w:t>запроса предложений</w:t>
      </w:r>
      <w:r w:rsidRPr="006371D4">
        <w:rPr>
          <w:rFonts w:ascii="Times New Roman CYR" w:hAnsi="Times New Roman CYR" w:cs="Times New Roman CYR"/>
          <w:sz w:val="24"/>
          <w:szCs w:val="24"/>
        </w:rPr>
        <w:t>, данные услуги будут в любом случае оказаны в полном соответствии с Техническим заданием в пределах предлагаемой нами процентной ставки по кредиту.</w:t>
      </w:r>
      <w:proofErr w:type="gramEnd"/>
    </w:p>
    <w:p w:rsidR="006371D4" w:rsidRPr="006371D4" w:rsidRDefault="006371D4" w:rsidP="006371D4">
      <w:pPr>
        <w:spacing w:after="0" w:line="240" w:lineRule="auto"/>
        <w:jc w:val="both"/>
        <w:rPr>
          <w:rFonts w:ascii="Times New Roman" w:hAnsi="Times New Roman"/>
          <w:sz w:val="24"/>
          <w:szCs w:val="24"/>
        </w:rPr>
      </w:pPr>
    </w:p>
    <w:p w:rsidR="006371D4" w:rsidRPr="006371D4" w:rsidRDefault="006371D4" w:rsidP="006371D4">
      <w:pPr>
        <w:autoSpaceDE w:val="0"/>
        <w:autoSpaceDN w:val="0"/>
        <w:adjustRightInd w:val="0"/>
        <w:spacing w:after="0" w:line="240" w:lineRule="auto"/>
        <w:ind w:right="118"/>
        <w:jc w:val="both"/>
        <w:rPr>
          <w:rFonts w:ascii="Times New Roman" w:hAnsi="Times New Roman"/>
          <w:sz w:val="16"/>
          <w:szCs w:val="16"/>
        </w:rPr>
      </w:pP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r w:rsidRPr="006371D4">
        <w:rPr>
          <w:rFonts w:ascii="Times New Roman" w:hAnsi="Times New Roman"/>
          <w:sz w:val="24"/>
          <w:szCs w:val="24"/>
        </w:rPr>
        <w:t xml:space="preserve">__________________  </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0"/>
          <w:szCs w:val="20"/>
        </w:rPr>
      </w:pPr>
      <w:r w:rsidRPr="006371D4">
        <w:rPr>
          <w:rFonts w:ascii="Times New Roman" w:hAnsi="Times New Roman"/>
          <w:sz w:val="20"/>
          <w:szCs w:val="20"/>
        </w:rPr>
        <w:t>(Ф.И.О., руководитель)                                                                                                   (подпись, печать)</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p>
    <w:p w:rsidR="006371D4" w:rsidRPr="006371D4" w:rsidRDefault="006371D4" w:rsidP="006371D4">
      <w:pPr>
        <w:spacing w:after="0" w:line="240" w:lineRule="auto"/>
        <w:rPr>
          <w:rFonts w:ascii="Times New Roman" w:hAnsi="Times New Roman"/>
          <w:sz w:val="16"/>
          <w:szCs w:val="16"/>
        </w:rPr>
      </w:pP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r w:rsidRPr="006371D4">
        <w:rPr>
          <w:rFonts w:ascii="Times New Roman" w:hAnsi="Times New Roman"/>
          <w:sz w:val="24"/>
          <w:szCs w:val="24"/>
        </w:rPr>
        <w:t xml:space="preserve">_____________________                           </w:t>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t xml:space="preserve">      </w:t>
      </w:r>
    </w:p>
    <w:p w:rsidR="006371D4" w:rsidRPr="006371D4" w:rsidRDefault="006371D4" w:rsidP="006371D4">
      <w:pPr>
        <w:autoSpaceDE w:val="0"/>
        <w:autoSpaceDN w:val="0"/>
        <w:adjustRightInd w:val="0"/>
        <w:spacing w:after="0" w:line="240" w:lineRule="auto"/>
        <w:ind w:right="118"/>
        <w:jc w:val="both"/>
        <w:rPr>
          <w:rFonts w:ascii="Times New Roman" w:hAnsi="Times New Roman"/>
          <w:i/>
          <w:sz w:val="20"/>
          <w:szCs w:val="20"/>
          <w:vertAlign w:val="superscript"/>
        </w:rPr>
      </w:pPr>
      <w:r w:rsidRPr="006371D4">
        <w:rPr>
          <w:rFonts w:ascii="Times New Roman" w:hAnsi="Times New Roman"/>
          <w:sz w:val="24"/>
          <w:szCs w:val="24"/>
        </w:rPr>
        <w:t xml:space="preserve"> </w:t>
      </w:r>
      <w:r w:rsidRPr="006371D4">
        <w:rPr>
          <w:rFonts w:ascii="Times New Roman" w:hAnsi="Times New Roman"/>
          <w:sz w:val="20"/>
          <w:szCs w:val="20"/>
        </w:rPr>
        <w:t xml:space="preserve">(Ф.И.О., главный бухгалтер)                </w:t>
      </w:r>
      <w:r w:rsidRPr="006371D4">
        <w:rPr>
          <w:rFonts w:ascii="Times New Roman" w:hAnsi="Times New Roman"/>
          <w:sz w:val="20"/>
          <w:szCs w:val="20"/>
        </w:rPr>
        <w:tab/>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(подпись)</w:t>
      </w:r>
      <w:r w:rsidRPr="006371D4">
        <w:rPr>
          <w:rFonts w:ascii="Times New Roman" w:hAnsi="Times New Roman"/>
          <w:sz w:val="24"/>
          <w:szCs w:val="24"/>
        </w:rPr>
        <w:t xml:space="preserve"> </w:t>
      </w:r>
      <w:r w:rsidRPr="006371D4">
        <w:rPr>
          <w:rFonts w:ascii="Times New Roman" w:hAnsi="Times New Roman"/>
          <w:sz w:val="20"/>
          <w:szCs w:val="20"/>
        </w:rPr>
        <w:t xml:space="preserve"> </w:t>
      </w:r>
    </w:p>
    <w:p w:rsidR="006371D4" w:rsidRPr="006371D4" w:rsidRDefault="006371D4" w:rsidP="006371D4">
      <w:pPr>
        <w:spacing w:after="0" w:line="240" w:lineRule="auto"/>
        <w:jc w:val="both"/>
        <w:rPr>
          <w:rFonts w:ascii="Times New Roman" w:hAnsi="Times New Roman"/>
          <w:i/>
          <w:sz w:val="24"/>
          <w:szCs w:val="24"/>
          <w:vertAlign w:val="superscript"/>
        </w:rPr>
      </w:pPr>
    </w:p>
    <w:p w:rsidR="006371D4" w:rsidRPr="006371D4" w:rsidRDefault="006371D4" w:rsidP="006371D4">
      <w:pPr>
        <w:spacing w:after="0" w:line="240" w:lineRule="auto"/>
        <w:ind w:firstLine="540"/>
        <w:jc w:val="both"/>
        <w:rPr>
          <w:rFonts w:ascii="Times New Roman" w:hAnsi="Times New Roman"/>
          <w:b/>
          <w:sz w:val="24"/>
          <w:szCs w:val="24"/>
        </w:rPr>
      </w:pPr>
      <w:r w:rsidRPr="006371D4">
        <w:rPr>
          <w:rFonts w:ascii="Times New Roman" w:hAnsi="Times New Roman"/>
          <w:b/>
          <w:sz w:val="24"/>
          <w:szCs w:val="24"/>
        </w:rPr>
        <w:t>Примечание:</w:t>
      </w:r>
    </w:p>
    <w:p w:rsidR="00C06FA7" w:rsidRDefault="006371D4" w:rsidP="00280BC4">
      <w:pPr>
        <w:spacing w:after="0" w:line="240" w:lineRule="auto"/>
        <w:ind w:firstLine="540"/>
        <w:jc w:val="both"/>
        <w:rPr>
          <w:rFonts w:ascii="Times New Roman" w:hAnsi="Times New Roman"/>
          <w:sz w:val="24"/>
          <w:szCs w:val="24"/>
        </w:rPr>
      </w:pPr>
      <w:r w:rsidRPr="006371D4">
        <w:rPr>
          <w:rFonts w:ascii="Times New Roman" w:hAnsi="Times New Roman"/>
          <w:sz w:val="24"/>
          <w:szCs w:val="24"/>
        </w:rPr>
        <w:t xml:space="preserve">Участник размещения заказа по своему усмотрению, в подтверждение данных, представленных в настоящей форме, может прикладывать любые дополнительные документы, относящиеся к предмету </w:t>
      </w:r>
      <w:r w:rsidR="009526C6">
        <w:rPr>
          <w:rFonts w:ascii="Times New Roman" w:hAnsi="Times New Roman"/>
          <w:sz w:val="24"/>
          <w:szCs w:val="24"/>
        </w:rPr>
        <w:t>запроса предложений.</w:t>
      </w:r>
      <w:bookmarkStart w:id="105" w:name="_Toc169671595"/>
    </w:p>
    <w:p w:rsidR="00280BC4" w:rsidRPr="00280BC4" w:rsidRDefault="00280BC4" w:rsidP="00280BC4">
      <w:pPr>
        <w:spacing w:after="0" w:line="240" w:lineRule="auto"/>
        <w:ind w:firstLine="540"/>
        <w:jc w:val="both"/>
        <w:rPr>
          <w:rFonts w:ascii="Times New Roman" w:hAnsi="Times New Roman"/>
          <w:sz w:val="24"/>
          <w:szCs w:val="24"/>
        </w:rPr>
      </w:pPr>
    </w:p>
    <w:p w:rsidR="006371D4" w:rsidRDefault="006371D4" w:rsidP="006371D4">
      <w:pPr>
        <w:keepNext/>
        <w:spacing w:after="0" w:line="240" w:lineRule="auto"/>
        <w:jc w:val="center"/>
        <w:outlineLvl w:val="1"/>
        <w:rPr>
          <w:rFonts w:ascii="Times New Roman" w:hAnsi="Times New Roman"/>
          <w:b/>
          <w:sz w:val="24"/>
          <w:szCs w:val="24"/>
          <w:shd w:val="clear" w:color="auto" w:fill="FFFFFF"/>
        </w:rPr>
      </w:pPr>
    </w:p>
    <w:p w:rsidR="006371D4" w:rsidRPr="006371D4" w:rsidRDefault="006371D4" w:rsidP="006371D4">
      <w:pPr>
        <w:keepNext/>
        <w:spacing w:after="0" w:line="240" w:lineRule="auto"/>
        <w:jc w:val="center"/>
        <w:outlineLvl w:val="1"/>
        <w:rPr>
          <w:rFonts w:ascii="Times New Roman" w:hAnsi="Times New Roman"/>
          <w:b/>
          <w:sz w:val="24"/>
          <w:szCs w:val="24"/>
          <w:shd w:val="clear" w:color="auto" w:fill="FFFFFF"/>
        </w:rPr>
      </w:pPr>
      <w:r w:rsidRPr="006371D4">
        <w:rPr>
          <w:rFonts w:ascii="Times New Roman" w:hAnsi="Times New Roman"/>
          <w:b/>
          <w:sz w:val="24"/>
          <w:szCs w:val="24"/>
          <w:shd w:val="clear" w:color="auto" w:fill="FFFFFF"/>
        </w:rPr>
        <w:t>6.4. Форма доверенности</w:t>
      </w:r>
      <w:bookmarkEnd w:id="105"/>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bookmarkStart w:id="106" w:name="_Toc121292706"/>
      <w:bookmarkStart w:id="107" w:name="_Toc125778472"/>
      <w:bookmarkStart w:id="108" w:name="_Toc125786999"/>
      <w:bookmarkStart w:id="109" w:name="_Toc125787080"/>
      <w:bookmarkStart w:id="110" w:name="_Toc125803204"/>
      <w:bookmarkStart w:id="111" w:name="_Toc125892487"/>
      <w:r w:rsidRPr="006371D4">
        <w:rPr>
          <w:rFonts w:ascii="Times New Roman" w:hAnsi="Times New Roman"/>
          <w:sz w:val="24"/>
          <w:szCs w:val="24"/>
        </w:rPr>
        <w:t>Дата, исх. номер</w:t>
      </w:r>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jc w:val="center"/>
        <w:rPr>
          <w:rFonts w:ascii="Times New Roman" w:hAnsi="Times New Roman"/>
          <w:b/>
          <w:sz w:val="24"/>
          <w:szCs w:val="24"/>
        </w:rPr>
      </w:pPr>
      <w:bookmarkStart w:id="112" w:name="_Toc119343918"/>
      <w:r w:rsidRPr="006371D4">
        <w:rPr>
          <w:rFonts w:ascii="Times New Roman" w:hAnsi="Times New Roman"/>
          <w:b/>
          <w:sz w:val="24"/>
          <w:szCs w:val="24"/>
        </w:rPr>
        <w:t>ДОВЕРЕННОСТЬ  № ____</w:t>
      </w:r>
      <w:bookmarkEnd w:id="112"/>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proofErr w:type="gramStart"/>
      <w:r w:rsidRPr="006371D4">
        <w:rPr>
          <w:rFonts w:ascii="Times New Roman" w:hAnsi="Times New Roman"/>
          <w:sz w:val="24"/>
          <w:szCs w:val="24"/>
        </w:rPr>
        <w:t>г</w:t>
      </w:r>
      <w:proofErr w:type="gramEnd"/>
      <w:r w:rsidRPr="006371D4">
        <w:rPr>
          <w:rFonts w:ascii="Times New Roman" w:hAnsi="Times New Roman"/>
          <w:sz w:val="24"/>
          <w:szCs w:val="24"/>
        </w:rPr>
        <w:t>. __________               __________________________________________________________________________________</w:t>
      </w:r>
    </w:p>
    <w:p w:rsidR="006371D4" w:rsidRPr="006371D4" w:rsidRDefault="006371D4" w:rsidP="006371D4">
      <w:pPr>
        <w:spacing w:after="0" w:line="240" w:lineRule="auto"/>
        <w:jc w:val="center"/>
        <w:rPr>
          <w:rFonts w:ascii="Times New Roman" w:hAnsi="Times New Roman"/>
          <w:sz w:val="24"/>
          <w:szCs w:val="24"/>
          <w:vertAlign w:val="superscript"/>
        </w:rPr>
      </w:pPr>
      <w:r w:rsidRPr="006371D4">
        <w:rPr>
          <w:rFonts w:ascii="Times New Roman" w:hAnsi="Times New Roman"/>
          <w:sz w:val="24"/>
          <w:szCs w:val="24"/>
          <w:vertAlign w:val="superscript"/>
        </w:rPr>
        <w:t>(прописью число, месяц и год выдачи доверенности)</w:t>
      </w: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ab/>
        <w:t>Юридическое лицо – участник размещения заказа:</w:t>
      </w:r>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__________________________________________________________________________________</w:t>
      </w:r>
    </w:p>
    <w:p w:rsidR="006371D4" w:rsidRPr="006371D4" w:rsidRDefault="006371D4" w:rsidP="006371D4">
      <w:pPr>
        <w:spacing w:after="0" w:line="240" w:lineRule="auto"/>
        <w:ind w:left="2832"/>
        <w:rPr>
          <w:rFonts w:ascii="Times New Roman" w:hAnsi="Times New Roman"/>
          <w:sz w:val="24"/>
          <w:szCs w:val="24"/>
          <w:vertAlign w:val="superscript"/>
        </w:rPr>
      </w:pPr>
      <w:r w:rsidRPr="006371D4">
        <w:rPr>
          <w:rFonts w:ascii="Times New Roman" w:hAnsi="Times New Roman"/>
          <w:sz w:val="24"/>
          <w:szCs w:val="24"/>
          <w:vertAlign w:val="superscript"/>
        </w:rPr>
        <w:t xml:space="preserve">                       (наименование юридического лица)</w:t>
      </w: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доверяет __________________________________________________________________________________</w:t>
      </w:r>
    </w:p>
    <w:p w:rsidR="006371D4" w:rsidRPr="006371D4" w:rsidRDefault="006371D4" w:rsidP="006371D4">
      <w:pPr>
        <w:spacing w:after="0" w:line="240" w:lineRule="auto"/>
        <w:ind w:left="2832"/>
        <w:rPr>
          <w:rFonts w:ascii="Times New Roman" w:hAnsi="Times New Roman"/>
          <w:sz w:val="24"/>
          <w:szCs w:val="24"/>
          <w:vertAlign w:val="superscript"/>
        </w:rPr>
      </w:pPr>
      <w:r w:rsidRPr="006371D4">
        <w:rPr>
          <w:rFonts w:ascii="Times New Roman" w:hAnsi="Times New Roman"/>
          <w:sz w:val="24"/>
          <w:szCs w:val="24"/>
          <w:vertAlign w:val="superscript"/>
        </w:rPr>
        <w:t xml:space="preserve">                       (фамилия, имя, отчество, должность)</w:t>
      </w: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паспорт серии ______ №______________ выдан ___________________________________________</w:t>
      </w:r>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 xml:space="preserve">  «____» _____________________</w:t>
      </w:r>
    </w:p>
    <w:p w:rsidR="006371D4" w:rsidRPr="006371D4" w:rsidRDefault="006371D4" w:rsidP="006371D4">
      <w:pPr>
        <w:spacing w:after="120" w:line="240" w:lineRule="auto"/>
        <w:rPr>
          <w:rFonts w:ascii="Times New Roman" w:hAnsi="Times New Roman"/>
          <w:sz w:val="24"/>
          <w:szCs w:val="24"/>
        </w:rPr>
      </w:pPr>
    </w:p>
    <w:p w:rsidR="006371D4" w:rsidRPr="006371D4" w:rsidRDefault="006371D4" w:rsidP="006371D4">
      <w:pPr>
        <w:spacing w:after="120" w:line="240" w:lineRule="auto"/>
        <w:rPr>
          <w:rFonts w:ascii="Times New Roman" w:hAnsi="Times New Roman"/>
          <w:sz w:val="24"/>
          <w:szCs w:val="24"/>
        </w:rPr>
      </w:pPr>
      <w:r w:rsidRPr="006371D4">
        <w:rPr>
          <w:rFonts w:ascii="Times New Roman" w:hAnsi="Times New Roman"/>
          <w:sz w:val="24"/>
          <w:szCs w:val="24"/>
        </w:rPr>
        <w:t>представлять интересы _________________________________________________________________________________</w:t>
      </w:r>
    </w:p>
    <w:p w:rsidR="006371D4" w:rsidRPr="006371D4" w:rsidRDefault="006371D4" w:rsidP="006371D4">
      <w:pPr>
        <w:spacing w:after="120" w:line="240" w:lineRule="auto"/>
        <w:ind w:left="3540"/>
        <w:rPr>
          <w:rFonts w:ascii="Times New Roman" w:hAnsi="Times New Roman"/>
          <w:sz w:val="24"/>
          <w:szCs w:val="24"/>
          <w:vertAlign w:val="superscript"/>
        </w:rPr>
      </w:pPr>
      <w:r w:rsidRPr="006371D4">
        <w:rPr>
          <w:rFonts w:ascii="Times New Roman" w:hAnsi="Times New Roman"/>
          <w:sz w:val="24"/>
          <w:szCs w:val="24"/>
          <w:vertAlign w:val="superscript"/>
        </w:rPr>
        <w:t xml:space="preserve">  (наименование организации)</w:t>
      </w:r>
    </w:p>
    <w:p w:rsidR="006371D4" w:rsidRPr="006371D4" w:rsidRDefault="006371D4" w:rsidP="006371D4">
      <w:pPr>
        <w:spacing w:after="120" w:line="240" w:lineRule="auto"/>
        <w:jc w:val="both"/>
        <w:rPr>
          <w:rFonts w:ascii="Times New Roman" w:hAnsi="Times New Roman"/>
          <w:b/>
          <w:sz w:val="24"/>
          <w:szCs w:val="24"/>
        </w:rPr>
      </w:pPr>
      <w:r w:rsidRPr="006371D4">
        <w:rPr>
          <w:rFonts w:ascii="Times New Roman" w:hAnsi="Times New Roman"/>
          <w:sz w:val="24"/>
          <w:szCs w:val="24"/>
        </w:rPr>
        <w:t xml:space="preserve">на </w:t>
      </w:r>
      <w:r w:rsidR="009526C6">
        <w:rPr>
          <w:rFonts w:ascii="Times New Roman" w:hAnsi="Times New Roman"/>
          <w:sz w:val="24"/>
          <w:szCs w:val="24"/>
        </w:rPr>
        <w:t>процедурах</w:t>
      </w:r>
      <w:r w:rsidRPr="006371D4">
        <w:rPr>
          <w:rFonts w:ascii="Times New Roman" w:hAnsi="Times New Roman"/>
          <w:sz w:val="24"/>
          <w:szCs w:val="24"/>
        </w:rPr>
        <w:t>, проводимых МП «Водоканал города Рязани».</w:t>
      </w:r>
    </w:p>
    <w:p w:rsidR="006371D4" w:rsidRPr="006371D4" w:rsidRDefault="006371D4" w:rsidP="006371D4">
      <w:pPr>
        <w:spacing w:after="120" w:line="240" w:lineRule="auto"/>
        <w:jc w:val="both"/>
        <w:rPr>
          <w:rFonts w:ascii="Times New Roman" w:hAnsi="Times New Roman"/>
          <w:sz w:val="24"/>
          <w:szCs w:val="24"/>
        </w:rPr>
      </w:pPr>
      <w:r w:rsidRPr="006371D4">
        <w:rPr>
          <w:rFonts w:ascii="Times New Roman" w:hAnsi="Times New Roman"/>
          <w:sz w:val="24"/>
          <w:szCs w:val="24"/>
        </w:rPr>
        <w:tab/>
        <w:t xml:space="preserve">В целях выполнения данного поручения он уполномочен представлять </w:t>
      </w:r>
      <w:r w:rsidR="009526C6">
        <w:rPr>
          <w:rFonts w:ascii="Times New Roman" w:hAnsi="Times New Roman"/>
          <w:sz w:val="24"/>
          <w:szCs w:val="24"/>
        </w:rPr>
        <w:t>Единой закупочной комиссии</w:t>
      </w:r>
      <w:r w:rsidRPr="006371D4">
        <w:rPr>
          <w:rFonts w:ascii="Times New Roman" w:hAnsi="Times New Roman"/>
          <w:sz w:val="24"/>
          <w:szCs w:val="24"/>
        </w:rPr>
        <w:t xml:space="preserve"> необходимые документы, подписывать и получать от имени организации - доверителя все документы, связанные с его выполнением.</w:t>
      </w:r>
    </w:p>
    <w:p w:rsidR="006371D4" w:rsidRPr="006371D4" w:rsidRDefault="006371D4" w:rsidP="006371D4">
      <w:pPr>
        <w:spacing w:after="120" w:line="240" w:lineRule="auto"/>
        <w:rPr>
          <w:rFonts w:ascii="Times New Roman" w:hAnsi="Times New Roman"/>
          <w:sz w:val="24"/>
          <w:szCs w:val="24"/>
        </w:rPr>
      </w:pPr>
    </w:p>
    <w:p w:rsidR="006371D4" w:rsidRPr="006371D4" w:rsidRDefault="006371D4" w:rsidP="006371D4">
      <w:pPr>
        <w:spacing w:after="120" w:line="240" w:lineRule="auto"/>
        <w:rPr>
          <w:rFonts w:ascii="Times New Roman" w:hAnsi="Times New Roman"/>
          <w:sz w:val="24"/>
          <w:szCs w:val="24"/>
        </w:rPr>
      </w:pPr>
      <w:r w:rsidRPr="006371D4">
        <w:rPr>
          <w:rFonts w:ascii="Times New Roman" w:hAnsi="Times New Roman"/>
          <w:sz w:val="24"/>
          <w:szCs w:val="24"/>
        </w:rPr>
        <w:t xml:space="preserve">Подпись _________________________________       ________________________ удостоверяем. </w:t>
      </w:r>
    </w:p>
    <w:p w:rsidR="006371D4" w:rsidRPr="006371D4" w:rsidRDefault="006371D4" w:rsidP="006371D4">
      <w:pPr>
        <w:spacing w:after="120" w:line="240" w:lineRule="auto"/>
        <w:rPr>
          <w:rFonts w:ascii="Times New Roman" w:hAnsi="Times New Roman"/>
          <w:sz w:val="24"/>
          <w:szCs w:val="24"/>
          <w:vertAlign w:val="superscript"/>
        </w:rPr>
      </w:pPr>
      <w:r w:rsidRPr="006371D4">
        <w:rPr>
          <w:rFonts w:ascii="Times New Roman" w:hAnsi="Times New Roman"/>
          <w:sz w:val="24"/>
          <w:szCs w:val="24"/>
          <w:vertAlign w:val="superscript"/>
        </w:rPr>
        <w:t xml:space="preserve">                                                  (Ф.И.О. </w:t>
      </w:r>
      <w:proofErr w:type="gramStart"/>
      <w:r w:rsidRPr="006371D4">
        <w:rPr>
          <w:rFonts w:ascii="Times New Roman" w:hAnsi="Times New Roman"/>
          <w:sz w:val="24"/>
          <w:szCs w:val="24"/>
          <w:vertAlign w:val="superscript"/>
        </w:rPr>
        <w:t>удостоверяемого</w:t>
      </w:r>
      <w:proofErr w:type="gramEnd"/>
      <w:r w:rsidRPr="006371D4">
        <w:rPr>
          <w:rFonts w:ascii="Times New Roman" w:hAnsi="Times New Roman"/>
          <w:sz w:val="24"/>
          <w:szCs w:val="24"/>
          <w:vertAlign w:val="superscript"/>
        </w:rPr>
        <w:t>)                                                     (Подпись удостоверяемого)</w:t>
      </w:r>
    </w:p>
    <w:p w:rsidR="006371D4" w:rsidRPr="006371D4" w:rsidRDefault="006371D4" w:rsidP="006371D4">
      <w:pPr>
        <w:spacing w:after="120" w:line="240" w:lineRule="auto"/>
        <w:rPr>
          <w:rFonts w:ascii="Times New Roman" w:hAnsi="Times New Roman"/>
          <w:sz w:val="24"/>
          <w:szCs w:val="24"/>
        </w:rPr>
      </w:pPr>
    </w:p>
    <w:p w:rsidR="006371D4" w:rsidRPr="006371D4" w:rsidRDefault="006371D4" w:rsidP="006371D4">
      <w:pPr>
        <w:spacing w:after="120" w:line="240" w:lineRule="auto"/>
        <w:rPr>
          <w:rFonts w:ascii="Times New Roman" w:hAnsi="Times New Roman"/>
          <w:sz w:val="24"/>
          <w:szCs w:val="24"/>
        </w:rPr>
      </w:pPr>
      <w:r w:rsidRPr="006371D4">
        <w:rPr>
          <w:rFonts w:ascii="Times New Roman" w:hAnsi="Times New Roman"/>
          <w:sz w:val="24"/>
          <w:szCs w:val="24"/>
        </w:rPr>
        <w:t xml:space="preserve">Доверенность действительна  по  «____»  ____________________ _____ </w:t>
      </w:r>
      <w:proofErr w:type="gramStart"/>
      <w:r w:rsidRPr="006371D4">
        <w:rPr>
          <w:rFonts w:ascii="Times New Roman" w:hAnsi="Times New Roman"/>
          <w:sz w:val="24"/>
          <w:szCs w:val="24"/>
        </w:rPr>
        <w:t>г</w:t>
      </w:r>
      <w:proofErr w:type="gramEnd"/>
      <w:r w:rsidRPr="006371D4">
        <w:rPr>
          <w:rFonts w:ascii="Times New Roman" w:hAnsi="Times New Roman"/>
          <w:sz w:val="24"/>
          <w:szCs w:val="24"/>
        </w:rPr>
        <w:t>.</w:t>
      </w: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 xml:space="preserve"> </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r w:rsidRPr="006371D4">
        <w:rPr>
          <w:rFonts w:ascii="Times New Roman" w:hAnsi="Times New Roman"/>
          <w:sz w:val="24"/>
          <w:szCs w:val="24"/>
        </w:rPr>
        <w:t xml:space="preserve">____________________                           </w:t>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t xml:space="preserve">        _________________</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0"/>
          <w:szCs w:val="20"/>
        </w:rPr>
      </w:pPr>
      <w:r w:rsidRPr="006371D4">
        <w:rPr>
          <w:rFonts w:ascii="Times New Roman" w:hAnsi="Times New Roman"/>
          <w:sz w:val="20"/>
          <w:szCs w:val="20"/>
        </w:rPr>
        <w:t xml:space="preserve">(Ф.И.О., руководитель)                          </w:t>
      </w:r>
      <w:r w:rsidRPr="006371D4">
        <w:rPr>
          <w:rFonts w:ascii="Times New Roman" w:hAnsi="Times New Roman"/>
          <w:sz w:val="20"/>
          <w:szCs w:val="20"/>
        </w:rPr>
        <w:tab/>
      </w:r>
      <w:r w:rsidRPr="006371D4">
        <w:rPr>
          <w:rFonts w:ascii="Times New Roman" w:hAnsi="Times New Roman"/>
          <w:sz w:val="20"/>
          <w:szCs w:val="20"/>
        </w:rPr>
        <w:tab/>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(подпись)</w:t>
      </w:r>
    </w:p>
    <w:p w:rsidR="006371D4" w:rsidRPr="006371D4" w:rsidRDefault="006371D4" w:rsidP="006371D4">
      <w:pPr>
        <w:spacing w:after="0" w:line="240" w:lineRule="auto"/>
        <w:rPr>
          <w:rFonts w:ascii="Times New Roman" w:hAnsi="Times New Roman"/>
          <w:sz w:val="16"/>
          <w:szCs w:val="16"/>
        </w:rPr>
      </w:pPr>
    </w:p>
    <w:p w:rsidR="00134F3B" w:rsidRPr="00280BC4" w:rsidRDefault="006371D4" w:rsidP="00280BC4">
      <w:pPr>
        <w:autoSpaceDE w:val="0"/>
        <w:autoSpaceDN w:val="0"/>
        <w:adjustRightInd w:val="0"/>
        <w:spacing w:after="0" w:line="240" w:lineRule="auto"/>
        <w:ind w:right="118"/>
        <w:jc w:val="both"/>
        <w:rPr>
          <w:rFonts w:ascii="Times New Roman" w:hAnsi="Times New Roman"/>
          <w:sz w:val="20"/>
          <w:szCs w:val="20"/>
        </w:rPr>
      </w:pPr>
      <w:r w:rsidRPr="006371D4">
        <w:rPr>
          <w:rFonts w:ascii="Times New Roman" w:hAnsi="Times New Roman"/>
          <w:sz w:val="24"/>
          <w:szCs w:val="24"/>
        </w:rPr>
        <w:t xml:space="preserve">_____________________                           </w:t>
      </w:r>
      <w:r w:rsidRPr="006371D4">
        <w:rPr>
          <w:rFonts w:ascii="Times New Roman" w:hAnsi="Times New Roman"/>
          <w:sz w:val="24"/>
          <w:szCs w:val="24"/>
        </w:rPr>
        <w:tab/>
        <w:t>М.П.</w:t>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t xml:space="preserve">        _________________</w:t>
      </w:r>
      <w:r w:rsidRPr="006371D4">
        <w:rPr>
          <w:rFonts w:ascii="Times New Roman" w:hAnsi="Times New Roman"/>
          <w:sz w:val="20"/>
          <w:szCs w:val="20"/>
        </w:rPr>
        <w:t xml:space="preserve"> (Ф.И.О., главный бухгалтер)                </w:t>
      </w:r>
      <w:r w:rsidRPr="006371D4">
        <w:rPr>
          <w:rFonts w:ascii="Times New Roman" w:hAnsi="Times New Roman"/>
          <w:sz w:val="20"/>
          <w:szCs w:val="20"/>
        </w:rPr>
        <w:tab/>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(подпис</w:t>
      </w:r>
      <w:bookmarkEnd w:id="106"/>
      <w:bookmarkEnd w:id="107"/>
      <w:bookmarkEnd w:id="108"/>
      <w:bookmarkEnd w:id="109"/>
      <w:bookmarkEnd w:id="110"/>
      <w:bookmarkEnd w:id="111"/>
      <w:r w:rsidR="00280BC4">
        <w:rPr>
          <w:rFonts w:ascii="Times New Roman" w:hAnsi="Times New Roman"/>
          <w:sz w:val="20"/>
          <w:szCs w:val="20"/>
        </w:rPr>
        <w:t>ь)</w:t>
      </w:r>
    </w:p>
    <w:p w:rsidR="006371D4" w:rsidRPr="006371D4" w:rsidRDefault="006371D4" w:rsidP="006371D4">
      <w:pPr>
        <w:keepNext/>
        <w:spacing w:after="0" w:line="240" w:lineRule="auto"/>
        <w:jc w:val="center"/>
        <w:outlineLvl w:val="1"/>
        <w:rPr>
          <w:rFonts w:ascii="Times New Roman" w:hAnsi="Times New Roman"/>
          <w:b/>
          <w:sz w:val="24"/>
          <w:szCs w:val="24"/>
          <w:shd w:val="clear" w:color="auto" w:fill="FFFFFF"/>
        </w:rPr>
      </w:pPr>
      <w:r w:rsidRPr="006371D4">
        <w:rPr>
          <w:rFonts w:ascii="Times New Roman" w:hAnsi="Times New Roman"/>
          <w:b/>
          <w:sz w:val="24"/>
          <w:szCs w:val="24"/>
          <w:shd w:val="clear" w:color="auto" w:fill="FFFFFF"/>
        </w:rPr>
        <w:lastRenderedPageBreak/>
        <w:t>6.5.  ПРЕДЛОЖЕНИЯ О ФУНКЦИОНАЛЬНЫХ И КАЧЕСТВЕННЫХ ХАРАКТЕРИСТИКАХ</w:t>
      </w:r>
    </w:p>
    <w:p w:rsidR="006371D4" w:rsidRPr="006371D4" w:rsidRDefault="006371D4" w:rsidP="006371D4">
      <w:pPr>
        <w:widowControl w:val="0"/>
        <w:autoSpaceDE w:val="0"/>
        <w:spacing w:after="60" w:line="240" w:lineRule="auto"/>
        <w:ind w:firstLine="709"/>
        <w:jc w:val="both"/>
        <w:rPr>
          <w:rFonts w:ascii="Times New Roman CYR" w:hAnsi="Times New Roman CYR" w:cs="Times New Roman CYR"/>
          <w:sz w:val="24"/>
          <w:szCs w:val="24"/>
        </w:rPr>
      </w:pPr>
      <w:r w:rsidRPr="006371D4">
        <w:rPr>
          <w:rFonts w:ascii="Times New Roman CYR" w:hAnsi="Times New Roman CYR" w:cs="Times New Roman CYR"/>
          <w:position w:val="5"/>
          <w:sz w:val="24"/>
          <w:szCs w:val="24"/>
        </w:rPr>
        <w:tab/>
      </w:r>
      <w:r w:rsidRPr="006371D4">
        <w:rPr>
          <w:rFonts w:ascii="Times New Roman CYR" w:hAnsi="Times New Roman CYR" w:cs="Times New Roman CYR"/>
          <w:position w:val="5"/>
          <w:sz w:val="24"/>
          <w:szCs w:val="24"/>
        </w:rPr>
        <w:tab/>
      </w:r>
      <w:r w:rsidRPr="006371D4">
        <w:rPr>
          <w:rFonts w:ascii="Times New Roman CYR" w:hAnsi="Times New Roman CYR" w:cs="Times New Roman CYR"/>
          <w:position w:val="5"/>
          <w:sz w:val="24"/>
          <w:szCs w:val="24"/>
        </w:rPr>
        <w:tab/>
        <w:t xml:space="preserve">   </w:t>
      </w:r>
      <w:r w:rsidRPr="006371D4">
        <w:rPr>
          <w:rFonts w:ascii="Times New Roman CYR" w:hAnsi="Times New Roman CYR" w:cs="Times New Roman CYR"/>
          <w:position w:val="5"/>
          <w:sz w:val="24"/>
          <w:szCs w:val="24"/>
        </w:rPr>
        <w:tab/>
      </w:r>
      <w:r w:rsidRPr="006371D4">
        <w:rPr>
          <w:rFonts w:ascii="Times New Roman CYR" w:hAnsi="Times New Roman CYR" w:cs="Times New Roman CYR"/>
          <w:sz w:val="24"/>
          <w:szCs w:val="24"/>
        </w:rPr>
        <w:t xml:space="preserve"> На бланке организации</w:t>
      </w: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Default="006371D4" w:rsidP="00E61C65">
      <w:pPr>
        <w:widowControl w:val="0"/>
        <w:autoSpaceDE w:val="0"/>
        <w:spacing w:after="0" w:line="240" w:lineRule="auto"/>
        <w:ind w:right="21"/>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участника </w:t>
      </w:r>
      <w:r>
        <w:rPr>
          <w:rFonts w:ascii="Times New Roman CYR" w:hAnsi="Times New Roman CYR" w:cs="Times New Roman CYR"/>
          <w:b/>
          <w:bCs/>
          <w:sz w:val="24"/>
          <w:szCs w:val="24"/>
        </w:rPr>
        <w:t>запроса предложений</w:t>
      </w:r>
      <w:r w:rsidRPr="006371D4">
        <w:rPr>
          <w:rFonts w:ascii="Times New Roman CYR" w:hAnsi="Times New Roman CYR" w:cs="Times New Roman CYR"/>
          <w:b/>
          <w:bCs/>
          <w:sz w:val="24"/>
          <w:szCs w:val="24"/>
        </w:rPr>
        <w:t xml:space="preserve"> на право заключения </w:t>
      </w:r>
      <w:r w:rsidR="007C50E3">
        <w:rPr>
          <w:rFonts w:ascii="Times New Roman CYR" w:hAnsi="Times New Roman CYR" w:cs="Times New Roman CYR"/>
          <w:b/>
          <w:bCs/>
          <w:sz w:val="24"/>
          <w:szCs w:val="24"/>
        </w:rPr>
        <w:t xml:space="preserve">договора </w:t>
      </w:r>
      <w:r w:rsidR="00E61C65" w:rsidRPr="00E61C65">
        <w:rPr>
          <w:rFonts w:ascii="Times New Roman CYR" w:hAnsi="Times New Roman CYR" w:cs="Times New Roman CYR"/>
          <w:b/>
          <w:bCs/>
          <w:sz w:val="24"/>
          <w:szCs w:val="24"/>
        </w:rPr>
        <w:t>по предоставлению кредитной линии с лимитом выдачи в сумме 46 000 000</w:t>
      </w:r>
      <w:r w:rsidR="00E61C65">
        <w:rPr>
          <w:rFonts w:ascii="Times New Roman CYR" w:hAnsi="Times New Roman CYR" w:cs="Times New Roman CYR"/>
          <w:b/>
          <w:bCs/>
          <w:sz w:val="24"/>
          <w:szCs w:val="24"/>
        </w:rPr>
        <w:t xml:space="preserve"> (сорок шесть миллионов) рублей </w:t>
      </w:r>
      <w:r w:rsidR="00E61C65" w:rsidRPr="00E61C65">
        <w:rPr>
          <w:rFonts w:ascii="Times New Roman CYR" w:hAnsi="Times New Roman CYR" w:cs="Times New Roman CYR"/>
          <w:b/>
          <w:bCs/>
          <w:sz w:val="24"/>
          <w:szCs w:val="24"/>
        </w:rPr>
        <w:t>для нужд МП «ВОДОКАНАЛ ГОРОДА РЯЗАНИ»</w:t>
      </w:r>
    </w:p>
    <w:p w:rsidR="00E61C65" w:rsidRPr="006371D4" w:rsidRDefault="00E61C65" w:rsidP="00E61C65">
      <w:pPr>
        <w:widowControl w:val="0"/>
        <w:autoSpaceDE w:val="0"/>
        <w:spacing w:after="0" w:line="240" w:lineRule="auto"/>
        <w:ind w:right="21"/>
        <w:jc w:val="center"/>
        <w:rPr>
          <w:rFonts w:ascii="Times New Roman CYR" w:hAnsi="Times New Roman CYR" w:cs="Times New Roman CYR"/>
          <w:b/>
          <w:bCs/>
          <w:sz w:val="24"/>
          <w:szCs w:val="24"/>
        </w:rPr>
      </w:pPr>
    </w:p>
    <w:p w:rsidR="006371D4" w:rsidRPr="006371D4" w:rsidRDefault="006371D4" w:rsidP="006371D4">
      <w:pPr>
        <w:widowControl w:val="0"/>
        <w:autoSpaceDE w:val="0"/>
        <w:spacing w:after="0" w:line="240" w:lineRule="auto"/>
        <w:ind w:right="21"/>
        <w:jc w:val="both"/>
        <w:rPr>
          <w:rFonts w:ascii="Times New Roman CYR" w:hAnsi="Times New Roman CYR" w:cs="Times New Roman CYR"/>
          <w:sz w:val="24"/>
          <w:szCs w:val="24"/>
        </w:rPr>
      </w:pPr>
      <w:r w:rsidRPr="006371D4">
        <w:rPr>
          <w:rFonts w:ascii="Times New Roman CYR" w:hAnsi="Times New Roman CYR" w:cs="Times New Roman CYR"/>
          <w:sz w:val="24"/>
          <w:szCs w:val="24"/>
        </w:rPr>
        <w:t xml:space="preserve">1. Исполняя наши обязательства и изучив документацию на право заключения ________________________________________________________________________, в том числе условия и порядок проведения настоящего </w:t>
      </w:r>
      <w:r w:rsidR="009526C6">
        <w:rPr>
          <w:rFonts w:ascii="Times New Roman CYR" w:hAnsi="Times New Roman CYR" w:cs="Times New Roman CYR"/>
          <w:sz w:val="24"/>
          <w:szCs w:val="24"/>
        </w:rPr>
        <w:t>запроса предложений</w:t>
      </w:r>
      <w:r w:rsidRPr="006371D4">
        <w:rPr>
          <w:rFonts w:ascii="Times New Roman CYR" w:hAnsi="Times New Roman CYR" w:cs="Times New Roman CYR"/>
          <w:sz w:val="24"/>
          <w:szCs w:val="24"/>
        </w:rPr>
        <w:t>, проект договора, мы</w:t>
      </w:r>
    </w:p>
    <w:p w:rsidR="006371D4" w:rsidRPr="006371D4" w:rsidRDefault="006371D4" w:rsidP="006371D4">
      <w:pPr>
        <w:widowControl w:val="0"/>
        <w:autoSpaceDE w:val="0"/>
        <w:spacing w:after="0" w:line="240" w:lineRule="auto"/>
        <w:jc w:val="both"/>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 _____________________________________________________________________________</w:t>
      </w:r>
    </w:p>
    <w:p w:rsidR="006371D4" w:rsidRPr="006371D4" w:rsidRDefault="006371D4" w:rsidP="006371D4">
      <w:pPr>
        <w:widowControl w:val="0"/>
        <w:autoSpaceDE w:val="0"/>
        <w:spacing w:after="120" w:line="240" w:lineRule="auto"/>
        <w:jc w:val="center"/>
        <w:rPr>
          <w:rFonts w:ascii="Times New Roman CYR" w:hAnsi="Times New Roman CYR" w:cs="Times New Roman CYR"/>
          <w:i/>
          <w:iCs/>
          <w:sz w:val="24"/>
          <w:szCs w:val="24"/>
        </w:rPr>
      </w:pPr>
      <w:r w:rsidRPr="006371D4">
        <w:rPr>
          <w:rFonts w:ascii="Times New Roman CYR" w:hAnsi="Times New Roman CYR" w:cs="Times New Roman CYR"/>
          <w:i/>
          <w:iCs/>
          <w:sz w:val="24"/>
          <w:szCs w:val="24"/>
        </w:rPr>
        <w:t>(полное наименование участника размещения заказа)</w:t>
      </w:r>
    </w:p>
    <w:p w:rsidR="006371D4" w:rsidRPr="006371D4" w:rsidRDefault="006371D4" w:rsidP="006371D4">
      <w:pPr>
        <w:widowControl w:val="0"/>
        <w:autoSpaceDE w:val="0"/>
        <w:spacing w:after="12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в лице _______________________________________________________________________</w:t>
      </w:r>
    </w:p>
    <w:p w:rsidR="006371D4" w:rsidRPr="006371D4" w:rsidRDefault="006371D4" w:rsidP="006371D4">
      <w:pPr>
        <w:widowControl w:val="0"/>
        <w:autoSpaceDE w:val="0"/>
        <w:spacing w:after="120" w:line="240" w:lineRule="auto"/>
        <w:jc w:val="center"/>
        <w:rPr>
          <w:rFonts w:ascii="Times New Roman CYR" w:hAnsi="Times New Roman CYR" w:cs="Times New Roman CYR"/>
          <w:i/>
          <w:iCs/>
          <w:sz w:val="24"/>
          <w:szCs w:val="24"/>
        </w:rPr>
      </w:pPr>
      <w:r w:rsidRPr="006371D4">
        <w:rPr>
          <w:rFonts w:ascii="Times New Roman CYR" w:hAnsi="Times New Roman CYR" w:cs="Times New Roman CYR"/>
          <w:i/>
          <w:iCs/>
          <w:sz w:val="24"/>
          <w:szCs w:val="24"/>
        </w:rPr>
        <w:t>(наименование должности руководителя, его Фамилия, Имя, Отчество (полностью))</w:t>
      </w:r>
    </w:p>
    <w:p w:rsidR="006371D4" w:rsidRPr="006371D4" w:rsidRDefault="006371D4" w:rsidP="006371D4">
      <w:pPr>
        <w:widowControl w:val="0"/>
        <w:autoSpaceDE w:val="0"/>
        <w:spacing w:after="0" w:line="240" w:lineRule="auto"/>
        <w:ind w:firstLine="720"/>
        <w:jc w:val="both"/>
        <w:rPr>
          <w:rFonts w:ascii="Times New Roman CYR" w:hAnsi="Times New Roman CYR" w:cs="Times New Roman CYR"/>
          <w:sz w:val="24"/>
          <w:szCs w:val="24"/>
        </w:rPr>
      </w:pPr>
      <w:r w:rsidRPr="006371D4">
        <w:rPr>
          <w:rFonts w:ascii="Times New Roman CYR" w:hAnsi="Times New Roman CYR" w:cs="Times New Roman CYR"/>
          <w:sz w:val="24"/>
          <w:szCs w:val="24"/>
        </w:rPr>
        <w:t xml:space="preserve">уполномоченного в случае признания нас победителями </w:t>
      </w:r>
      <w:r w:rsidR="009526C6">
        <w:rPr>
          <w:rFonts w:ascii="Times New Roman CYR" w:hAnsi="Times New Roman CYR" w:cs="Times New Roman CYR"/>
          <w:sz w:val="24"/>
          <w:szCs w:val="24"/>
        </w:rPr>
        <w:t>запроса предложений</w:t>
      </w:r>
      <w:r w:rsidRPr="006371D4">
        <w:rPr>
          <w:rFonts w:ascii="Times New Roman CYR" w:hAnsi="Times New Roman CYR" w:cs="Times New Roman CYR"/>
          <w:sz w:val="24"/>
          <w:szCs w:val="24"/>
        </w:rPr>
        <w:t xml:space="preserve"> подписать Договор, согласны выполнить предусмотренные </w:t>
      </w:r>
      <w:r w:rsidR="009526C6">
        <w:rPr>
          <w:rFonts w:ascii="Times New Roman CYR" w:hAnsi="Times New Roman CYR" w:cs="Times New Roman CYR"/>
          <w:sz w:val="24"/>
          <w:szCs w:val="24"/>
        </w:rPr>
        <w:t>запросом предложений</w:t>
      </w:r>
      <w:r w:rsidRPr="006371D4">
        <w:rPr>
          <w:rFonts w:ascii="Times New Roman CYR" w:hAnsi="Times New Roman CYR" w:cs="Times New Roman CYR"/>
          <w:sz w:val="24"/>
          <w:szCs w:val="24"/>
        </w:rPr>
        <w:t xml:space="preserve"> функции в соответствии с требованиями документации и на условиях, указанных в нашей заявке на участие в </w:t>
      </w:r>
      <w:r w:rsidR="009526C6">
        <w:rPr>
          <w:rFonts w:ascii="Times New Roman CYR" w:hAnsi="Times New Roman CYR" w:cs="Times New Roman CYR"/>
          <w:sz w:val="24"/>
          <w:szCs w:val="24"/>
        </w:rPr>
        <w:t>запросе предложений</w:t>
      </w:r>
      <w:r w:rsidRPr="006371D4">
        <w:rPr>
          <w:rFonts w:ascii="Times New Roman CYR" w:hAnsi="Times New Roman CYR" w:cs="Times New Roman CYR"/>
          <w:sz w:val="24"/>
          <w:szCs w:val="24"/>
        </w:rPr>
        <w:t xml:space="preserve"> и нижеприведенной таблице. </w:t>
      </w:r>
    </w:p>
    <w:p w:rsidR="006371D4" w:rsidRPr="006371D4" w:rsidRDefault="006371D4" w:rsidP="006371D4">
      <w:pPr>
        <w:widowControl w:val="0"/>
        <w:autoSpaceDE w:val="0"/>
        <w:spacing w:after="0" w:line="240" w:lineRule="auto"/>
        <w:ind w:firstLine="720"/>
        <w:jc w:val="both"/>
        <w:rPr>
          <w:rFonts w:ascii="Times New Roman CYR" w:hAnsi="Times New Roman CYR" w:cs="Times New Roman CYR"/>
          <w:sz w:val="24"/>
          <w:szCs w:val="24"/>
        </w:rPr>
      </w:pPr>
    </w:p>
    <w:tbl>
      <w:tblPr>
        <w:tblW w:w="9892" w:type="dxa"/>
        <w:tblLayout w:type="fixed"/>
        <w:tblCellMar>
          <w:left w:w="10" w:type="dxa"/>
          <w:right w:w="10" w:type="dxa"/>
        </w:tblCellMar>
        <w:tblLook w:val="0000" w:firstRow="0" w:lastRow="0" w:firstColumn="0" w:lastColumn="0" w:noHBand="0" w:noVBand="0"/>
      </w:tblPr>
      <w:tblGrid>
        <w:gridCol w:w="861"/>
        <w:gridCol w:w="1854"/>
        <w:gridCol w:w="2820"/>
        <w:gridCol w:w="1270"/>
        <w:gridCol w:w="3087"/>
      </w:tblGrid>
      <w:tr w:rsidR="006371D4" w:rsidRPr="006371D4" w:rsidTr="00C06896">
        <w:tc>
          <w:tcPr>
            <w:tcW w:w="861" w:type="dxa"/>
            <w:tcBorders>
              <w:top w:val="single" w:sz="2" w:space="0" w:color="000000"/>
              <w:left w:val="single" w:sz="2" w:space="0" w:color="000000"/>
              <w:bottom w:val="single" w:sz="2" w:space="0" w:color="000000"/>
            </w:tcBorders>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 </w:t>
            </w:r>
            <w:proofErr w:type="gramStart"/>
            <w:r w:rsidRPr="006371D4">
              <w:rPr>
                <w:rFonts w:ascii="Times New Roman CYR" w:hAnsi="Times New Roman CYR" w:cs="Times New Roman CYR"/>
                <w:b/>
                <w:bCs/>
                <w:sz w:val="24"/>
                <w:szCs w:val="24"/>
              </w:rPr>
              <w:t>п</w:t>
            </w:r>
            <w:proofErr w:type="gramEnd"/>
            <w:r w:rsidRPr="006371D4">
              <w:rPr>
                <w:rFonts w:ascii="Times New Roman CYR" w:hAnsi="Times New Roman CYR" w:cs="Times New Roman CYR"/>
                <w:b/>
                <w:bCs/>
                <w:sz w:val="24"/>
                <w:szCs w:val="24"/>
              </w:rPr>
              <w:t>/п</w:t>
            </w:r>
          </w:p>
        </w:tc>
        <w:tc>
          <w:tcPr>
            <w:tcW w:w="1854"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Наименование показателя</w:t>
            </w:r>
          </w:p>
        </w:tc>
        <w:tc>
          <w:tcPr>
            <w:tcW w:w="2820"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Требуемое значение</w:t>
            </w:r>
          </w:p>
        </w:tc>
        <w:tc>
          <w:tcPr>
            <w:tcW w:w="1270" w:type="dxa"/>
            <w:tcBorders>
              <w:top w:val="single" w:sz="2" w:space="0" w:color="000000"/>
              <w:left w:val="single" w:sz="2" w:space="0" w:color="000000"/>
              <w:bottom w:val="single" w:sz="2" w:space="0" w:color="000000"/>
            </w:tcBorders>
            <w:vAlign w:val="center"/>
          </w:tcPr>
          <w:p w:rsidR="006371D4" w:rsidRPr="006371D4" w:rsidRDefault="006371D4" w:rsidP="009526C6">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Данные участника </w:t>
            </w:r>
            <w:r w:rsidR="009526C6">
              <w:rPr>
                <w:rFonts w:ascii="Times New Roman CYR" w:hAnsi="Times New Roman CYR" w:cs="Times New Roman CYR"/>
                <w:b/>
                <w:bCs/>
                <w:sz w:val="24"/>
                <w:szCs w:val="24"/>
              </w:rPr>
              <w:t>запроса предложений</w:t>
            </w:r>
          </w:p>
        </w:tc>
        <w:tc>
          <w:tcPr>
            <w:tcW w:w="3087" w:type="dxa"/>
            <w:tcBorders>
              <w:top w:val="single" w:sz="2" w:space="0" w:color="000000"/>
              <w:left w:val="single" w:sz="2" w:space="0" w:color="000000"/>
              <w:bottom w:val="single" w:sz="2" w:space="0" w:color="000000"/>
              <w:right w:val="single" w:sz="2" w:space="0" w:color="000000"/>
            </w:tcBorders>
            <w:vAlign w:val="center"/>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Примечание</w:t>
            </w:r>
          </w:p>
        </w:tc>
      </w:tr>
      <w:tr w:rsidR="006371D4" w:rsidRPr="006371D4" w:rsidTr="00C06896">
        <w:tc>
          <w:tcPr>
            <w:tcW w:w="861" w:type="dxa"/>
            <w:tcBorders>
              <w:left w:val="single" w:sz="2" w:space="0" w:color="000000"/>
              <w:bottom w:val="single" w:sz="2" w:space="0" w:color="000000"/>
            </w:tcBorders>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sz w:val="24"/>
                <w:szCs w:val="24"/>
              </w:rPr>
            </w:pPr>
            <w:r w:rsidRPr="006371D4">
              <w:rPr>
                <w:rFonts w:ascii="Times New Roman CYR" w:hAnsi="Times New Roman CYR" w:cs="Times New Roman CYR"/>
                <w:sz w:val="24"/>
                <w:szCs w:val="24"/>
              </w:rPr>
              <w:t>1</w:t>
            </w:r>
          </w:p>
        </w:tc>
        <w:tc>
          <w:tcPr>
            <w:tcW w:w="1854" w:type="dxa"/>
            <w:tcBorders>
              <w:left w:val="single" w:sz="2" w:space="0" w:color="000000"/>
              <w:bottom w:val="single" w:sz="2" w:space="0" w:color="000000"/>
            </w:tcBorders>
            <w:vAlign w:val="center"/>
          </w:tcPr>
          <w:p w:rsidR="006371D4" w:rsidRPr="006371D4" w:rsidRDefault="00C06896" w:rsidP="006371D4">
            <w:pPr>
              <w:widowControl w:val="0"/>
              <w:autoSpaceDE w:val="0"/>
              <w:snapToGrid w:val="0"/>
              <w:spacing w:after="0" w:line="240" w:lineRule="auto"/>
              <w:rPr>
                <w:rFonts w:ascii="Times New Roman CYR" w:hAnsi="Times New Roman CYR" w:cs="Times New Roman CYR"/>
                <w:sz w:val="24"/>
                <w:szCs w:val="24"/>
              </w:rPr>
            </w:pPr>
            <w:r w:rsidRPr="00E61C65">
              <w:rPr>
                <w:rFonts w:ascii="Times New Roman CYR" w:hAnsi="Times New Roman CYR" w:cs="Times New Roman CYR"/>
                <w:sz w:val="24"/>
                <w:szCs w:val="24"/>
              </w:rPr>
              <w:t>Порядок погашения кредита</w:t>
            </w:r>
          </w:p>
        </w:tc>
        <w:tc>
          <w:tcPr>
            <w:tcW w:w="2820" w:type="dxa"/>
            <w:tcBorders>
              <w:left w:val="single" w:sz="2" w:space="0" w:color="000000"/>
              <w:bottom w:val="single" w:sz="2" w:space="0" w:color="000000"/>
            </w:tcBorders>
            <w:vAlign w:val="center"/>
          </w:tcPr>
          <w:p w:rsidR="006371D4" w:rsidRPr="006371D4" w:rsidRDefault="006371D4" w:rsidP="006371D4">
            <w:pPr>
              <w:widowControl w:val="0"/>
              <w:autoSpaceDE w:val="0"/>
              <w:snapToGrid w:val="0"/>
              <w:spacing w:after="0" w:line="240" w:lineRule="auto"/>
              <w:rPr>
                <w:rFonts w:ascii="Times New Roman CYR" w:hAnsi="Times New Roman CYR" w:cs="Times New Roman CYR"/>
                <w:i/>
                <w:iCs/>
                <w:sz w:val="24"/>
                <w:szCs w:val="24"/>
              </w:rPr>
            </w:pPr>
          </w:p>
        </w:tc>
        <w:tc>
          <w:tcPr>
            <w:tcW w:w="1270" w:type="dxa"/>
            <w:tcBorders>
              <w:left w:val="single" w:sz="2" w:space="0" w:color="000000"/>
              <w:bottom w:val="single" w:sz="2" w:space="0" w:color="000000"/>
            </w:tcBorders>
            <w:vAlign w:val="center"/>
          </w:tcPr>
          <w:p w:rsidR="006371D4" w:rsidRPr="006371D4" w:rsidRDefault="006371D4" w:rsidP="006371D4">
            <w:pPr>
              <w:widowControl w:val="0"/>
              <w:autoSpaceDE w:val="0"/>
              <w:snapToGrid w:val="0"/>
              <w:spacing w:after="0" w:line="240" w:lineRule="auto"/>
              <w:rPr>
                <w:rFonts w:ascii="Times New Roman CYR" w:hAnsi="Times New Roman CYR" w:cs="Times New Roman CYR"/>
                <w:sz w:val="24"/>
                <w:szCs w:val="24"/>
              </w:rPr>
            </w:pPr>
          </w:p>
        </w:tc>
        <w:tc>
          <w:tcPr>
            <w:tcW w:w="3087" w:type="dxa"/>
            <w:tcBorders>
              <w:left w:val="single" w:sz="2" w:space="0" w:color="000000"/>
              <w:bottom w:val="single" w:sz="2" w:space="0" w:color="000000"/>
              <w:right w:val="single" w:sz="2" w:space="0" w:color="000000"/>
            </w:tcBorders>
            <w:vAlign w:val="center"/>
          </w:tcPr>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p>
        </w:tc>
      </w:tr>
    </w:tbl>
    <w:p w:rsidR="006371D4" w:rsidRPr="006371D4" w:rsidRDefault="006371D4" w:rsidP="006371D4">
      <w:pPr>
        <w:widowControl w:val="0"/>
        <w:autoSpaceDE w:val="0"/>
        <w:spacing w:after="0" w:line="240" w:lineRule="auto"/>
        <w:rPr>
          <w:rFonts w:ascii="Times New Roman" w:hAnsi="Times New Roman"/>
          <w:sz w:val="24"/>
          <w:szCs w:val="24"/>
        </w:rPr>
      </w:pPr>
    </w:p>
    <w:p w:rsidR="006371D4" w:rsidRPr="006371D4" w:rsidRDefault="006371D4" w:rsidP="006371D4">
      <w:pPr>
        <w:widowControl w:val="0"/>
        <w:autoSpaceDE w:val="0"/>
        <w:spacing w:after="0" w:line="240" w:lineRule="auto"/>
        <w:ind w:firstLine="720"/>
        <w:jc w:val="both"/>
        <w:rPr>
          <w:rFonts w:ascii="Times New Roman CYR" w:hAnsi="Times New Roman CYR" w:cs="Times New Roman CYR"/>
          <w:sz w:val="24"/>
          <w:szCs w:val="24"/>
        </w:rPr>
      </w:pPr>
      <w:r w:rsidRPr="006371D4">
        <w:rPr>
          <w:rFonts w:ascii="Times New Roman CYR" w:hAnsi="Times New Roman CYR" w:cs="Times New Roman CYR"/>
          <w:sz w:val="24"/>
          <w:szCs w:val="24"/>
        </w:rPr>
        <w:t>2. Мы ознакомлены с условиями, влияющими на размер процентной ставки по кредиту.</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Полное наименование организации (по учредительным документам) 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Юридический адрес организации (местонахождение) 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Фактический адрес организации _________________________________________________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Банковские реквизиты _________________________________________________________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Должность руководителя _______________________________________________________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Фамилия, имя, отчество руководителя (полностью) 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Контактные телефоны, должности, фамилии и имена лиц (полностью), уполномоченных для контактов _________________________________________________________________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Адрес электронной почты _______________________________________________________</w:t>
      </w: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b/>
          <w:bCs/>
          <w:sz w:val="24"/>
          <w:szCs w:val="24"/>
        </w:rPr>
        <w:t>Руководитель организации</w:t>
      </w:r>
      <w:r w:rsidRPr="006371D4">
        <w:rPr>
          <w:rFonts w:ascii="Times New Roman CYR" w:hAnsi="Times New Roman CYR" w:cs="Times New Roman CYR"/>
          <w:sz w:val="24"/>
          <w:szCs w:val="24"/>
        </w:rPr>
        <w:t xml:space="preserve"> _____________________ (Фамилия И.О.)</w:t>
      </w:r>
    </w:p>
    <w:p w:rsidR="006371D4" w:rsidRPr="006371D4" w:rsidRDefault="006371D4" w:rsidP="006371D4">
      <w:pPr>
        <w:widowControl w:val="0"/>
        <w:autoSpaceDE w:val="0"/>
        <w:spacing w:after="0" w:line="240" w:lineRule="auto"/>
        <w:ind w:left="3540"/>
        <w:rPr>
          <w:rFonts w:ascii="Times New Roman CYR" w:hAnsi="Times New Roman CYR" w:cs="Times New Roman CYR"/>
          <w:i/>
          <w:iCs/>
          <w:position w:val="6"/>
          <w:sz w:val="24"/>
          <w:szCs w:val="24"/>
        </w:rPr>
      </w:pPr>
      <w:r w:rsidRPr="006371D4">
        <w:rPr>
          <w:rFonts w:ascii="Times New Roman CYR" w:hAnsi="Times New Roman CYR" w:cs="Times New Roman CYR"/>
          <w:i/>
          <w:iCs/>
          <w:position w:val="6"/>
          <w:sz w:val="24"/>
          <w:szCs w:val="24"/>
        </w:rPr>
        <w:t>(подпись)</w:t>
      </w:r>
    </w:p>
    <w:p w:rsidR="006371D4" w:rsidRPr="006371D4" w:rsidRDefault="006371D4" w:rsidP="006371D4">
      <w:pPr>
        <w:widowControl w:val="0"/>
        <w:autoSpaceDE w:val="0"/>
        <w:spacing w:after="0" w:line="240" w:lineRule="auto"/>
        <w:rPr>
          <w:rFonts w:ascii="Times New Roman CYR" w:hAnsi="Times New Roman CYR" w:cs="Times New Roman CYR"/>
          <w:i/>
          <w:iCs/>
          <w:sz w:val="24"/>
          <w:szCs w:val="24"/>
        </w:rPr>
      </w:pPr>
      <w:r w:rsidRPr="006371D4">
        <w:rPr>
          <w:rFonts w:ascii="Times New Roman CYR" w:hAnsi="Times New Roman CYR" w:cs="Times New Roman CYR"/>
          <w:b/>
          <w:bCs/>
          <w:i/>
          <w:iCs/>
          <w:sz w:val="24"/>
          <w:szCs w:val="24"/>
        </w:rPr>
        <w:t>Главный бухгалтер</w:t>
      </w:r>
      <w:r w:rsidRPr="006371D4">
        <w:rPr>
          <w:rFonts w:ascii="Times New Roman CYR" w:hAnsi="Times New Roman CYR" w:cs="Times New Roman CYR"/>
          <w:i/>
          <w:iCs/>
          <w:sz w:val="24"/>
          <w:szCs w:val="24"/>
        </w:rPr>
        <w:t xml:space="preserve">  ______________________ (Фамилия И.О.)</w:t>
      </w:r>
    </w:p>
    <w:p w:rsidR="006371D4" w:rsidRPr="006371D4" w:rsidRDefault="006371D4" w:rsidP="006371D4">
      <w:pPr>
        <w:widowControl w:val="0"/>
        <w:autoSpaceDE w:val="0"/>
        <w:spacing w:after="0" w:line="240" w:lineRule="auto"/>
        <w:rPr>
          <w:rFonts w:ascii="Times New Roman CYR" w:hAnsi="Times New Roman CYR" w:cs="Times New Roman CYR"/>
          <w:i/>
          <w:iCs/>
          <w:position w:val="6"/>
          <w:sz w:val="24"/>
          <w:szCs w:val="24"/>
        </w:rPr>
      </w:pPr>
      <w:r w:rsidRPr="006371D4">
        <w:rPr>
          <w:rFonts w:ascii="Times New Roman CYR" w:hAnsi="Times New Roman CYR" w:cs="Times New Roman CYR"/>
          <w:i/>
          <w:iCs/>
          <w:position w:val="6"/>
          <w:sz w:val="24"/>
          <w:szCs w:val="24"/>
        </w:rPr>
        <w:t xml:space="preserve">МП </w:t>
      </w:r>
      <w:r w:rsidRPr="006371D4">
        <w:rPr>
          <w:rFonts w:ascii="Times New Roman CYR" w:hAnsi="Times New Roman CYR" w:cs="Times New Roman CYR"/>
          <w:i/>
          <w:iCs/>
          <w:position w:val="6"/>
          <w:sz w:val="24"/>
          <w:szCs w:val="24"/>
        </w:rPr>
        <w:tab/>
        <w:t xml:space="preserve"> </w:t>
      </w:r>
      <w:r w:rsidRPr="006371D4">
        <w:rPr>
          <w:rFonts w:ascii="Times New Roman CYR" w:hAnsi="Times New Roman CYR" w:cs="Times New Roman CYR"/>
          <w:i/>
          <w:iCs/>
          <w:position w:val="6"/>
          <w:sz w:val="24"/>
          <w:szCs w:val="24"/>
        </w:rPr>
        <w:tab/>
      </w:r>
      <w:r w:rsidRPr="006371D4">
        <w:rPr>
          <w:rFonts w:ascii="Times New Roman CYR" w:hAnsi="Times New Roman CYR" w:cs="Times New Roman CYR"/>
          <w:i/>
          <w:iCs/>
          <w:position w:val="6"/>
          <w:sz w:val="24"/>
          <w:szCs w:val="24"/>
        </w:rPr>
        <w:tab/>
      </w:r>
      <w:r w:rsidRPr="006371D4">
        <w:rPr>
          <w:rFonts w:ascii="Times New Roman CYR" w:hAnsi="Times New Roman CYR" w:cs="Times New Roman CYR"/>
          <w:i/>
          <w:iCs/>
          <w:position w:val="6"/>
          <w:sz w:val="24"/>
          <w:szCs w:val="24"/>
        </w:rPr>
        <w:tab/>
      </w:r>
      <w:r w:rsidRPr="006371D4">
        <w:rPr>
          <w:rFonts w:ascii="Times New Roman CYR" w:hAnsi="Times New Roman CYR" w:cs="Times New Roman CYR"/>
          <w:i/>
          <w:iCs/>
          <w:position w:val="6"/>
          <w:sz w:val="24"/>
          <w:szCs w:val="24"/>
        </w:rPr>
        <w:tab/>
        <w:t xml:space="preserve"> (подпись)</w:t>
      </w: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Pr="006371D4" w:rsidRDefault="006371D4" w:rsidP="006371D4">
      <w:pPr>
        <w:widowControl w:val="0"/>
        <w:autoSpaceDE w:val="0"/>
        <w:spacing w:after="0" w:line="240" w:lineRule="auto"/>
        <w:rPr>
          <w:rFonts w:ascii="Times New Roman CYR" w:hAnsi="Times New Roman CYR" w:cs="Times New Roman CYR"/>
          <w:b/>
          <w:bCs/>
          <w:i/>
          <w:iCs/>
          <w:sz w:val="24"/>
          <w:szCs w:val="24"/>
        </w:rPr>
      </w:pPr>
      <w:r w:rsidRPr="006371D4">
        <w:rPr>
          <w:rFonts w:ascii="Times New Roman CYR" w:hAnsi="Times New Roman CYR" w:cs="Times New Roman CYR"/>
          <w:b/>
          <w:bCs/>
          <w:i/>
          <w:iCs/>
          <w:sz w:val="24"/>
          <w:szCs w:val="24"/>
          <w:u w:val="single"/>
        </w:rPr>
        <w:lastRenderedPageBreak/>
        <w:t>Примечание</w:t>
      </w:r>
      <w:r w:rsidRPr="006371D4">
        <w:rPr>
          <w:rFonts w:ascii="Times New Roman CYR" w:hAnsi="Times New Roman CYR" w:cs="Times New Roman CYR"/>
          <w:b/>
          <w:bCs/>
          <w:i/>
          <w:iCs/>
          <w:sz w:val="24"/>
          <w:szCs w:val="24"/>
        </w:rPr>
        <w:t>:</w:t>
      </w:r>
    </w:p>
    <w:p w:rsidR="006371D4" w:rsidRPr="006371D4" w:rsidRDefault="006371D4" w:rsidP="006371D4">
      <w:pPr>
        <w:widowControl w:val="0"/>
        <w:autoSpaceDE w:val="0"/>
        <w:spacing w:after="0" w:line="240" w:lineRule="auto"/>
        <w:ind w:left="360"/>
        <w:jc w:val="both"/>
        <w:rPr>
          <w:rFonts w:ascii="Times New Roman CYR" w:hAnsi="Times New Roman CYR" w:cs="Times New Roman CYR"/>
          <w:i/>
          <w:iCs/>
          <w:sz w:val="24"/>
          <w:szCs w:val="24"/>
        </w:rPr>
      </w:pPr>
      <w:r w:rsidRPr="006371D4">
        <w:rPr>
          <w:rFonts w:ascii="Times New Roman CYR" w:hAnsi="Times New Roman CYR" w:cs="Times New Roman CYR"/>
          <w:b/>
          <w:bCs/>
          <w:i/>
          <w:iCs/>
          <w:sz w:val="24"/>
          <w:szCs w:val="24"/>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r w:rsidRPr="006371D4">
        <w:rPr>
          <w:rFonts w:ascii="Times New Roman CYR" w:hAnsi="Times New Roman CYR" w:cs="Times New Roman CYR"/>
          <w:i/>
          <w:iCs/>
          <w:sz w:val="24"/>
          <w:szCs w:val="24"/>
        </w:rPr>
        <w:t>.</w:t>
      </w: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ind w:firstLine="720"/>
        <w:jc w:val="both"/>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widowControl w:val="0"/>
        <w:suppressAutoHyphens/>
        <w:spacing w:after="0" w:line="240" w:lineRule="auto"/>
        <w:ind w:firstLine="709"/>
        <w:rPr>
          <w:rFonts w:ascii="Times New Roman" w:hAnsi="Times New Roman"/>
          <w:b/>
          <w:color w:val="000000"/>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53069F" w:rsidRDefault="0053069F" w:rsidP="006371D4">
      <w:pPr>
        <w:autoSpaceDE w:val="0"/>
        <w:spacing w:after="0"/>
        <w:ind w:left="540"/>
        <w:jc w:val="center"/>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 w:rsidR="006371D4" w:rsidRDefault="006371D4" w:rsidP="0053069F"/>
    <w:p w:rsidR="004C2754" w:rsidRDefault="004C2754" w:rsidP="008F0E9C">
      <w:pPr>
        <w:rPr>
          <w:rFonts w:ascii="Times New Roman" w:hAnsi="Times New Roman"/>
          <w:b/>
          <w:sz w:val="24"/>
        </w:rPr>
      </w:pPr>
    </w:p>
    <w:p w:rsidR="00C06896" w:rsidRDefault="00C06896" w:rsidP="008F0E9C">
      <w:pPr>
        <w:rPr>
          <w:rFonts w:ascii="Times New Roman" w:hAnsi="Times New Roman"/>
          <w:b/>
          <w:sz w:val="24"/>
        </w:rPr>
      </w:pPr>
    </w:p>
    <w:p w:rsidR="00C06896" w:rsidRDefault="00C06896" w:rsidP="008F0E9C">
      <w:pPr>
        <w:rPr>
          <w:rFonts w:ascii="Times New Roman" w:hAnsi="Times New Roman"/>
          <w:b/>
          <w:sz w:val="24"/>
        </w:rPr>
      </w:pPr>
    </w:p>
    <w:p w:rsidR="00280BC4" w:rsidRDefault="00280BC4" w:rsidP="008F0E9C">
      <w:pPr>
        <w:rPr>
          <w:rFonts w:ascii="Times New Roman" w:hAnsi="Times New Roman"/>
          <w:b/>
          <w:sz w:val="24"/>
        </w:rPr>
      </w:pPr>
    </w:p>
    <w:p w:rsidR="004C2754" w:rsidRDefault="004C2754" w:rsidP="0053069F">
      <w:pPr>
        <w:jc w:val="center"/>
        <w:rPr>
          <w:rFonts w:ascii="Times New Roman" w:hAnsi="Times New Roman"/>
          <w:b/>
          <w:sz w:val="24"/>
        </w:rPr>
      </w:pPr>
    </w:p>
    <w:p w:rsidR="0053069F" w:rsidRDefault="0053069F" w:rsidP="0053069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53069F" w:rsidRDefault="0053069F" w:rsidP="0053069F">
      <w:pPr>
        <w:pStyle w:val="af4"/>
        <w:spacing w:before="120"/>
        <w:rPr>
          <w:sz w:val="22"/>
          <w:szCs w:val="22"/>
        </w:rPr>
      </w:pPr>
      <w:r>
        <w:rPr>
          <w:sz w:val="22"/>
          <w:szCs w:val="22"/>
        </w:rPr>
        <w:t>Опись документов, прилагаемых к Заявке на участие</w:t>
      </w:r>
    </w:p>
    <w:p w:rsidR="0053069F" w:rsidRDefault="0053069F" w:rsidP="0053069F">
      <w:pPr>
        <w:pStyle w:val="af4"/>
        <w:spacing w:before="0" w:after="0"/>
        <w:rPr>
          <w:sz w:val="22"/>
          <w:szCs w:val="22"/>
        </w:rPr>
      </w:pPr>
      <w:r>
        <w:rPr>
          <w:sz w:val="22"/>
          <w:szCs w:val="22"/>
        </w:rPr>
        <w:t>в запросе предложений</w:t>
      </w:r>
    </w:p>
    <w:p w:rsidR="0053069F" w:rsidRDefault="0053069F" w:rsidP="0053069F">
      <w:pPr>
        <w:spacing w:after="0" w:line="240" w:lineRule="auto"/>
        <w:rPr>
          <w:rFonts w:ascii="Times New Roman" w:hAnsi="Times New Roman"/>
          <w:b/>
          <w:sz w:val="24"/>
          <w:szCs w:val="24"/>
        </w:rPr>
      </w:pPr>
    </w:p>
    <w:p w:rsidR="0053069F" w:rsidRDefault="0053069F" w:rsidP="0053069F">
      <w:pPr>
        <w:spacing w:after="0" w:line="240" w:lineRule="auto"/>
        <w:rPr>
          <w:rFonts w:ascii="Times New Roman" w:hAnsi="Times New Roman"/>
          <w:b/>
          <w:sz w:val="24"/>
          <w:szCs w:val="24"/>
        </w:rPr>
      </w:pPr>
    </w:p>
    <w:p w:rsidR="0053069F" w:rsidRDefault="0053069F" w:rsidP="0053069F">
      <w:pPr>
        <w:spacing w:after="0" w:line="240" w:lineRule="auto"/>
        <w:rPr>
          <w:rFonts w:ascii="Times New Roman" w:hAnsi="Times New Roman"/>
          <w:b/>
          <w:sz w:val="24"/>
          <w:szCs w:val="24"/>
        </w:rPr>
      </w:pPr>
    </w:p>
    <w:p w:rsidR="0053069F" w:rsidRDefault="0053069F" w:rsidP="0053069F">
      <w:pPr>
        <w:spacing w:after="0" w:line="240" w:lineRule="auto"/>
        <w:rPr>
          <w:rFonts w:ascii="Times New Roman" w:eastAsia="Calibri" w:hAnsi="Times New Roman"/>
          <w:b/>
          <w:lang w:eastAsia="en-US"/>
        </w:rPr>
      </w:pPr>
    </w:p>
    <w:p w:rsidR="0053069F" w:rsidRDefault="0053069F" w:rsidP="0053069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53069F" w:rsidRDefault="0053069F" w:rsidP="0053069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53069F" w:rsidRPr="00953BCE" w:rsidRDefault="0053069F" w:rsidP="00953BCE">
      <w:pPr>
        <w:pStyle w:val="ad"/>
        <w:ind w:firstLine="27"/>
        <w:rPr>
          <w:rFonts w:eastAsia="Calibri"/>
          <w:lang w:eastAsia="en-US"/>
        </w:rPr>
      </w:pPr>
      <w:r>
        <w:rPr>
          <w:rFonts w:eastAsia="Calibri"/>
          <w:lang w:eastAsia="en-US"/>
        </w:rPr>
        <w:t xml:space="preserve">подтверждает что </w:t>
      </w:r>
      <w:proofErr w:type="gramStart"/>
      <w:r>
        <w:rPr>
          <w:rFonts w:eastAsia="Calibri"/>
          <w:lang w:eastAsia="en-US"/>
        </w:rPr>
        <w:t xml:space="preserve">для участия в запросе предложений </w:t>
      </w:r>
      <w:r w:rsidR="00953BCE" w:rsidRPr="00953BCE">
        <w:rPr>
          <w:rFonts w:eastAsia="Calibri"/>
          <w:lang w:eastAsia="en-US"/>
        </w:rPr>
        <w:t>на право заключения договора по предоставлению кредитной линии с лимитом</w:t>
      </w:r>
      <w:proofErr w:type="gramEnd"/>
      <w:r w:rsidR="00953BCE" w:rsidRPr="00953BCE">
        <w:rPr>
          <w:rFonts w:eastAsia="Calibri"/>
          <w:lang w:eastAsia="en-US"/>
        </w:rPr>
        <w:t xml:space="preserve"> выдачи в сумме 46 000 000</w:t>
      </w:r>
      <w:r w:rsidR="00953BCE">
        <w:rPr>
          <w:rFonts w:eastAsia="Calibri"/>
          <w:lang w:eastAsia="en-US"/>
        </w:rPr>
        <w:t xml:space="preserve"> (сорок шесть миллионов) рублей </w:t>
      </w:r>
      <w:r w:rsidR="00953BCE" w:rsidRPr="00953BCE">
        <w:rPr>
          <w:rFonts w:eastAsia="Calibri"/>
          <w:lang w:eastAsia="en-US"/>
        </w:rPr>
        <w:t>для нужд МП «ВОДОКАНАЛ ГОРОДА РЯЗАНИ»</w:t>
      </w:r>
      <w:r w:rsidRPr="00860BDD">
        <w:rPr>
          <w:rFonts w:eastAsia="Calibri"/>
          <w:lang w:eastAsia="en-US"/>
        </w:rPr>
        <w:t xml:space="preserve">, </w:t>
      </w:r>
      <w:r>
        <w:rPr>
          <w:rFonts w:eastAsia="Calibri"/>
          <w:lang w:eastAsia="en-US"/>
        </w:rPr>
        <w:t>направляются нижеперечисленные документы.</w:t>
      </w:r>
    </w:p>
    <w:p w:rsidR="0053069F" w:rsidRDefault="0053069F" w:rsidP="0053069F">
      <w:pPr>
        <w:spacing w:after="0" w:line="240" w:lineRule="auto"/>
        <w:jc w:val="both"/>
        <w:rPr>
          <w:rFonts w:ascii="Times New Roman" w:eastAsia="Calibri" w:hAnsi="Times New Roman"/>
          <w:lang w:eastAsia="en-US"/>
        </w:rPr>
      </w:pPr>
    </w:p>
    <w:p w:rsidR="0053069F" w:rsidRDefault="0053069F" w:rsidP="0053069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53069F" w:rsidTr="0053069F">
        <w:trPr>
          <w:trHeight w:val="1142"/>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53069F" w:rsidTr="0053069F">
        <w:trPr>
          <w:trHeight w:val="361"/>
        </w:trPr>
        <w:tc>
          <w:tcPr>
            <w:tcW w:w="567" w:type="dxa"/>
            <w:tcBorders>
              <w:top w:val="single" w:sz="4" w:space="0" w:color="auto"/>
              <w:left w:val="single" w:sz="4" w:space="0" w:color="auto"/>
              <w:bottom w:val="single" w:sz="4" w:space="0" w:color="auto"/>
              <w:right w:val="single" w:sz="4" w:space="0" w:color="auto"/>
            </w:tcBorders>
          </w:tcPr>
          <w:p w:rsidR="0053069F" w:rsidRDefault="0053069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53069F" w:rsidRDefault="0053069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53069F" w:rsidTr="0053069F">
        <w:trPr>
          <w:trHeight w:val="69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080"/>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416"/>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rsidP="00953BCE">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полученную не ранее чем за шесть месяцев до даты размещения на официальном сайте торгов извещения о проведении </w:t>
            </w:r>
            <w:r w:rsidR="00953BCE">
              <w:rPr>
                <w:rFonts w:ascii="Times New Roman" w:eastAsia="Times New Roman CYR" w:hAnsi="Times New Roman" w:cs="Times New Roman CYR"/>
                <w:lang w:eastAsia="en-US"/>
              </w:rPr>
              <w:t>запроса предложений</w:t>
            </w:r>
            <w:r>
              <w:rPr>
                <w:rFonts w:ascii="Times New Roman" w:eastAsia="Times New Roman CYR" w:hAnsi="Times New Roman" w:cs="Times New Roman CYR"/>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953BCE">
              <w:rPr>
                <w:rFonts w:ascii="Times New Roman" w:eastAsia="Times New Roman CYR" w:hAnsi="Times New Roman" w:cs="Times New Roman CYR"/>
                <w:lang w:eastAsia="en-US"/>
              </w:rPr>
              <w:t>запроса предложений</w:t>
            </w:r>
            <w:r>
              <w:rPr>
                <w:rFonts w:ascii="Times New Roman" w:eastAsia="Times New Roman CYR" w:hAnsi="Times New Roman" w:cs="Times New Roman CYR"/>
                <w:lang w:eastAsia="en-US"/>
              </w:rPr>
              <w:t xml:space="preserve"> выписку из единого государственного реестра индивидуальных</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rFonts w:ascii="Times New Roman" w:eastAsia="Times New Roman CYR" w:hAnsi="Times New Roman" w:cs="Times New Roman CYR"/>
                <w:lang w:eastAsia="en-US"/>
              </w:rPr>
              <w:lastRenderedPageBreak/>
              <w:t>соответствующего государства (для иностранных лиц), полученные не ранее чем за шесть месяцев до даты размещения на официальном сайте</w:t>
            </w:r>
            <w:proofErr w:type="gramEnd"/>
            <w:r>
              <w:rPr>
                <w:rFonts w:ascii="Times New Roman" w:eastAsia="Times New Roman CYR" w:hAnsi="Times New Roman" w:cs="Times New Roman CYR"/>
                <w:lang w:eastAsia="en-US"/>
              </w:rPr>
              <w:t xml:space="preserve"> торгов извещения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29"/>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57"/>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185"/>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832"/>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320"/>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3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8F0E9C">
            <w:pPr>
              <w:spacing w:before="100" w:beforeAutospacing="1" w:after="100" w:afterAutospacing="1"/>
              <w:jc w:val="both"/>
              <w:rPr>
                <w:rFonts w:ascii="Times New Roman" w:hAnsi="Times New Roman"/>
                <w:lang w:eastAsia="en-US"/>
              </w:rPr>
            </w:pPr>
            <w:r w:rsidRPr="008F0E9C">
              <w:rPr>
                <w:rFonts w:ascii="Times New Roman" w:hAnsi="Times New Roman"/>
                <w:lang w:eastAsia="en-US"/>
              </w:rPr>
              <w:t>Предложение об усл</w:t>
            </w:r>
            <w:r>
              <w:rPr>
                <w:rFonts w:ascii="Times New Roman" w:hAnsi="Times New Roman"/>
                <w:lang w:eastAsia="en-US"/>
              </w:rPr>
              <w:t>овиях кредитного договора (6.3.</w:t>
            </w:r>
            <w:r w:rsidRPr="008F0E9C">
              <w:rPr>
                <w:rFonts w:ascii="Times New Roman" w:hAnsi="Times New Roman"/>
                <w:lang w:eastAsia="en-US"/>
              </w:rPr>
              <w:t>Предложение об условиях кредитного договора)</w:t>
            </w:r>
            <w:r w:rsidR="0053069F">
              <w:rPr>
                <w:rFonts w:ascii="Times New Roman" w:hAnsi="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0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10</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8F0E9C">
            <w:pPr>
              <w:spacing w:after="0"/>
              <w:jc w:val="both"/>
              <w:rPr>
                <w:rFonts w:ascii="Times New Roman" w:eastAsia="Calibri" w:hAnsi="Times New Roman"/>
                <w:lang w:eastAsia="en-US"/>
              </w:rPr>
            </w:pPr>
            <w:proofErr w:type="gramStart"/>
            <w:r w:rsidRPr="008F0E9C">
              <w:rPr>
                <w:rFonts w:ascii="Times New Roman" w:eastAsia="Calibri" w:hAnsi="Times New Roman"/>
                <w:lang w:eastAsia="en-US"/>
              </w:rPr>
              <w:t>Форма доверенности (6.4.</w:t>
            </w:r>
            <w:proofErr w:type="gramEnd"/>
            <w:r w:rsidRPr="008F0E9C">
              <w:rPr>
                <w:rFonts w:ascii="Times New Roman" w:eastAsia="Calibri" w:hAnsi="Times New Roman"/>
                <w:lang w:eastAsia="en-US"/>
              </w:rPr>
              <w:t xml:space="preserve"> </w:t>
            </w:r>
            <w:proofErr w:type="gramStart"/>
            <w:r w:rsidRPr="008F0E9C">
              <w:rPr>
                <w:rFonts w:ascii="Times New Roman" w:eastAsia="Calibri" w:hAnsi="Times New Roman"/>
                <w:lang w:eastAsia="en-US"/>
              </w:rPr>
              <w:t>Форма доверенности)</w:t>
            </w:r>
            <w:r w:rsidR="0053069F">
              <w:rPr>
                <w:rFonts w:ascii="Times New Roman" w:eastAsia="Calibri" w:hAnsi="Times New Roman"/>
                <w:lang w:eastAsia="en-US"/>
              </w:rPr>
              <w:t>;</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0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8F0E9C">
            <w:pPr>
              <w:spacing w:after="0"/>
              <w:jc w:val="both"/>
              <w:rPr>
                <w:rFonts w:ascii="Times New Roman" w:eastAsia="Calibri" w:hAnsi="Times New Roman"/>
                <w:lang w:eastAsia="en-US"/>
              </w:rPr>
            </w:pPr>
            <w:proofErr w:type="gramStart"/>
            <w:r w:rsidRPr="008F0E9C">
              <w:rPr>
                <w:rFonts w:ascii="Times New Roman" w:eastAsia="Calibri" w:hAnsi="Times New Roman"/>
                <w:lang w:eastAsia="en-US"/>
              </w:rPr>
              <w:t>Предложения о функциональных и качественных характеристиках (6.5.</w:t>
            </w:r>
            <w:proofErr w:type="gramEnd"/>
            <w:r w:rsidRPr="008F0E9C">
              <w:rPr>
                <w:rFonts w:ascii="Times New Roman" w:eastAsia="Calibri" w:hAnsi="Times New Roman"/>
                <w:lang w:eastAsia="en-US"/>
              </w:rPr>
              <w:t xml:space="preserve"> </w:t>
            </w:r>
            <w:proofErr w:type="gramStart"/>
            <w:r w:rsidRPr="008F0E9C">
              <w:rPr>
                <w:rFonts w:ascii="Times New Roman" w:eastAsia="Calibri" w:hAnsi="Times New Roman"/>
                <w:lang w:eastAsia="en-US"/>
              </w:rPr>
              <w:t>Предложения о функциональных и качественных характеристиках)</w:t>
            </w:r>
            <w:r w:rsidR="0053069F">
              <w:rPr>
                <w:rFonts w:ascii="Times New Roman" w:eastAsia="Calibri" w:hAnsi="Times New Roman"/>
                <w:lang w:eastAsia="en-US"/>
              </w:rPr>
              <w:t>;</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27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w:t>
            </w:r>
            <w:r w:rsidR="006020EB">
              <w:rPr>
                <w:rFonts w:ascii="Times New Roman" w:eastAsia="Calibri" w:hAnsi="Times New Roman"/>
                <w:lang w:eastAsia="en-US"/>
              </w:rPr>
              <w:t xml:space="preserve"> проведении запроса предложений</w:t>
            </w:r>
            <w:r w:rsidR="006371D4">
              <w:rPr>
                <w:rFonts w:ascii="Times New Roman" w:eastAsia="Calibri" w:hAnsi="Times New Roman"/>
                <w:lang w:eastAsia="en-US"/>
              </w:rPr>
              <w:t>:</w:t>
            </w:r>
          </w:p>
          <w:p w:rsidR="006371D4" w:rsidRPr="006371D4" w:rsidRDefault="006371D4" w:rsidP="006371D4">
            <w:pPr>
              <w:spacing w:after="0"/>
              <w:jc w:val="both"/>
              <w:rPr>
                <w:rFonts w:ascii="Times New Roman" w:eastAsia="Calibri" w:hAnsi="Times New Roman"/>
                <w:lang w:eastAsia="en-US"/>
              </w:rPr>
            </w:pPr>
            <w:r w:rsidRPr="006371D4">
              <w:rPr>
                <w:rFonts w:ascii="Times New Roman" w:eastAsia="Calibri" w:hAnsi="Times New Roman"/>
                <w:lang w:eastAsia="en-US"/>
              </w:rPr>
              <w:t>•</w:t>
            </w:r>
            <w:r w:rsidRPr="006371D4">
              <w:rPr>
                <w:rFonts w:ascii="Times New Roman" w:eastAsia="Calibri" w:hAnsi="Times New Roman"/>
                <w:lang w:eastAsia="en-US"/>
              </w:rPr>
              <w:tab/>
              <w:t>наличие действующей лицензии на осуществление банковских операций, выданной уполномоченным органом в соответствии с законодательством РФ.</w:t>
            </w:r>
          </w:p>
          <w:p w:rsidR="0053069F" w:rsidRDefault="006371D4" w:rsidP="009526C6">
            <w:pPr>
              <w:spacing w:after="0"/>
              <w:jc w:val="both"/>
              <w:rPr>
                <w:rFonts w:ascii="Times New Roman" w:eastAsia="Calibri" w:hAnsi="Times New Roman"/>
                <w:lang w:eastAsia="en-US"/>
              </w:rPr>
            </w:pPr>
            <w:r w:rsidRPr="006371D4">
              <w:rPr>
                <w:rFonts w:ascii="Times New Roman" w:eastAsia="Calibri" w:hAnsi="Times New Roman"/>
                <w:lang w:eastAsia="en-US"/>
              </w:rPr>
              <w:t>•</w:t>
            </w:r>
            <w:r w:rsidRPr="006371D4">
              <w:rPr>
                <w:rFonts w:ascii="Times New Roman" w:eastAsia="Calibri" w:hAnsi="Times New Roman"/>
                <w:lang w:eastAsia="en-US"/>
              </w:rPr>
              <w:tab/>
              <w:t>Предлагаемый участником проект договора, предлагаемый для заключения, либо акт разногласий к проекту договора, указанного в настоящей документации. При отсутствии указанных документов, Заказчик вправе считать, что участником закупки одобрен проект договора, указанный в настоящей документации.</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300"/>
        </w:trPr>
        <w:tc>
          <w:tcPr>
            <w:tcW w:w="567" w:type="dxa"/>
            <w:tcBorders>
              <w:top w:val="single" w:sz="4" w:space="0" w:color="auto"/>
              <w:left w:val="single" w:sz="4" w:space="0" w:color="auto"/>
              <w:bottom w:val="single" w:sz="4" w:space="0" w:color="auto"/>
              <w:right w:val="single" w:sz="4" w:space="0" w:color="auto"/>
            </w:tcBorders>
          </w:tcPr>
          <w:p w:rsidR="0053069F" w:rsidRDefault="0053069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bl>
    <w:p w:rsidR="0053069F" w:rsidRDefault="0053069F" w:rsidP="0053069F">
      <w:pPr>
        <w:tabs>
          <w:tab w:val="left" w:pos="960"/>
        </w:tabs>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53069F" w:rsidRDefault="0053069F" w:rsidP="0053069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53069F" w:rsidRDefault="0053069F" w:rsidP="0053069F">
      <w:pPr>
        <w:spacing w:line="240" w:lineRule="auto"/>
        <w:rPr>
          <w:rFonts w:ascii="Times New Roman" w:hAnsi="Times New Roman"/>
        </w:rPr>
      </w:pPr>
    </w:p>
    <w:p w:rsidR="0053069F" w:rsidRDefault="0053069F" w:rsidP="0053069F"/>
    <w:p w:rsidR="0053069F" w:rsidRDefault="0053069F" w:rsidP="0053069F">
      <w:pPr>
        <w:rPr>
          <w:rFonts w:ascii="Times New Roman" w:hAnsi="Times New Roman"/>
          <w:b/>
          <w:sz w:val="24"/>
        </w:rPr>
      </w:pPr>
    </w:p>
    <w:p w:rsidR="009E28EE" w:rsidRDefault="009E28EE"/>
    <w:sectPr w:rsidR="009E28EE" w:rsidSect="0053069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AE" w:rsidRDefault="004C06AE" w:rsidP="0053069F">
      <w:pPr>
        <w:spacing w:after="0" w:line="240" w:lineRule="auto"/>
      </w:pPr>
      <w:r>
        <w:separator/>
      </w:r>
    </w:p>
  </w:endnote>
  <w:endnote w:type="continuationSeparator" w:id="0">
    <w:p w:rsidR="004C06AE" w:rsidRDefault="004C06AE" w:rsidP="0053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78476"/>
      <w:docPartObj>
        <w:docPartGallery w:val="Page Numbers (Bottom of Page)"/>
        <w:docPartUnique/>
      </w:docPartObj>
    </w:sdtPr>
    <w:sdtEndPr/>
    <w:sdtContent>
      <w:p w:rsidR="00F27291" w:rsidRDefault="00F27291">
        <w:pPr>
          <w:pStyle w:val="a7"/>
          <w:jc w:val="right"/>
        </w:pPr>
        <w:r>
          <w:fldChar w:fldCharType="begin"/>
        </w:r>
        <w:r>
          <w:instrText>PAGE   \* MERGEFORMAT</w:instrText>
        </w:r>
        <w:r>
          <w:fldChar w:fldCharType="separate"/>
        </w:r>
        <w:r w:rsidR="00C7691F">
          <w:rPr>
            <w:noProof/>
          </w:rPr>
          <w:t>33</w:t>
        </w:r>
        <w:r>
          <w:fldChar w:fldCharType="end"/>
        </w:r>
      </w:p>
    </w:sdtContent>
  </w:sdt>
  <w:p w:rsidR="00F27291" w:rsidRDefault="00F272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AE" w:rsidRDefault="004C06AE" w:rsidP="0053069F">
      <w:pPr>
        <w:spacing w:after="0" w:line="240" w:lineRule="auto"/>
      </w:pPr>
      <w:r>
        <w:separator/>
      </w:r>
    </w:p>
  </w:footnote>
  <w:footnote w:type="continuationSeparator" w:id="0">
    <w:p w:rsidR="004C06AE" w:rsidRDefault="004C06AE" w:rsidP="00530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5"/>
      <w:numFmt w:val="decimal"/>
      <w:lvlText w:val="%1."/>
      <w:lvlJc w:val="left"/>
      <w:pPr>
        <w:tabs>
          <w:tab w:val="num" w:pos="450"/>
        </w:tabs>
        <w:ind w:left="450" w:hanging="450"/>
      </w:pPr>
    </w:lvl>
    <w:lvl w:ilvl="1">
      <w:start w:val="1"/>
      <w:numFmt w:val="decimal"/>
      <w:lvlText w:val="%1.%2."/>
      <w:lvlJc w:val="left"/>
      <w:pPr>
        <w:tabs>
          <w:tab w:val="num" w:pos="630"/>
        </w:tabs>
        <w:ind w:left="630" w:hanging="45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2">
    <w:nsid w:val="00000003"/>
    <w:multiLevelType w:val="multilevel"/>
    <w:tmpl w:val="00000003"/>
    <w:name w:val="WW8Num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singleLevel"/>
    <w:tmpl w:val="00000004"/>
    <w:name w:val="WW8Num4"/>
    <w:lvl w:ilvl="0">
      <w:start w:val="1"/>
      <w:numFmt w:val="bullet"/>
      <w:lvlText w:val="-"/>
      <w:lvlJc w:val="left"/>
      <w:pPr>
        <w:tabs>
          <w:tab w:val="num" w:pos="510"/>
        </w:tabs>
        <w:ind w:left="510" w:hanging="360"/>
      </w:pPr>
      <w:rPr>
        <w:rFonts w:ascii="OpenSymbol" w:hAnsi="OpenSymbol" w:cs="Symbol"/>
      </w:rPr>
    </w:lvl>
  </w:abstractNum>
  <w:abstractNum w:abstractNumId="4">
    <w:nsid w:val="00000005"/>
    <w:multiLevelType w:val="multilevel"/>
    <w:tmpl w:val="00000005"/>
    <w:name w:val="WW8Num5"/>
    <w:lvl w:ilvl="0">
      <w:start w:val="5"/>
      <w:numFmt w:val="decimal"/>
      <w:lvlText w:val="%1."/>
      <w:lvlJc w:val="left"/>
      <w:pPr>
        <w:tabs>
          <w:tab w:val="num" w:pos="555"/>
        </w:tabs>
        <w:ind w:left="555" w:hanging="555"/>
      </w:pPr>
    </w:lvl>
    <w:lvl w:ilvl="1">
      <w:start w:val="1"/>
      <w:numFmt w:val="decimal"/>
      <w:lvlText w:val="%1.%2."/>
      <w:lvlJc w:val="left"/>
      <w:pPr>
        <w:tabs>
          <w:tab w:val="num" w:pos="838"/>
        </w:tabs>
        <w:ind w:left="838" w:hanging="555"/>
      </w:pPr>
    </w:lvl>
    <w:lvl w:ilvl="2">
      <w:start w:val="1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nsid w:val="00000008"/>
    <w:multiLevelType w:val="multilevel"/>
    <w:tmpl w:val="00000008"/>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BA3B22"/>
    <w:multiLevelType w:val="multilevel"/>
    <w:tmpl w:val="A11AD734"/>
    <w:lvl w:ilvl="0">
      <w:start w:val="1"/>
      <w:numFmt w:val="decimal"/>
      <w:lvlText w:val="%1."/>
      <w:lvlJc w:val="left"/>
      <w:pPr>
        <w:tabs>
          <w:tab w:val="num" w:pos="720"/>
        </w:tabs>
        <w:ind w:left="720" w:hanging="360"/>
      </w:pPr>
      <w:rPr>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600"/>
        </w:tabs>
        <w:ind w:left="3600" w:hanging="1800"/>
      </w:pPr>
    </w:lvl>
  </w:abstractNum>
  <w:abstractNum w:abstractNumId="7">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8">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9">
    <w:nsid w:val="13450126"/>
    <w:multiLevelType w:val="multilevel"/>
    <w:tmpl w:val="8CD2C054"/>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1">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2">
    <w:nsid w:val="1B8038AF"/>
    <w:multiLevelType w:val="multilevel"/>
    <w:tmpl w:val="6F7200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DDB0D7F"/>
    <w:multiLevelType w:val="hybridMultilevel"/>
    <w:tmpl w:val="FAFC3124"/>
    <w:lvl w:ilvl="0" w:tplc="E208D9F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5">
    <w:nsid w:val="211145CA"/>
    <w:multiLevelType w:val="singleLevel"/>
    <w:tmpl w:val="1C124A48"/>
    <w:lvl w:ilvl="0">
      <w:start w:val="1"/>
      <w:numFmt w:val="bullet"/>
      <w:lvlText w:val="-"/>
      <w:lvlJc w:val="left"/>
      <w:pPr>
        <w:tabs>
          <w:tab w:val="num" w:pos="510"/>
        </w:tabs>
        <w:ind w:left="510" w:hanging="360"/>
      </w:pPr>
      <w:rPr>
        <w:rFonts w:hint="default"/>
      </w:rPr>
    </w:lvl>
  </w:abstractNum>
  <w:abstractNum w:abstractNumId="1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7">
    <w:nsid w:val="2E41206B"/>
    <w:multiLevelType w:val="hybridMultilevel"/>
    <w:tmpl w:val="CE54E736"/>
    <w:lvl w:ilvl="0" w:tplc="04190001">
      <w:start w:val="1"/>
      <w:numFmt w:val="bullet"/>
      <w:lvlText w:val=""/>
      <w:lvlJc w:val="left"/>
      <w:pPr>
        <w:ind w:left="1122" w:hanging="360"/>
      </w:pPr>
      <w:rPr>
        <w:rFonts w:ascii="Symbol" w:hAnsi="Symbol" w:hint="default"/>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1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70E5635"/>
    <w:multiLevelType w:val="hybridMultilevel"/>
    <w:tmpl w:val="DE50621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2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F5D05A4"/>
    <w:multiLevelType w:val="multilevel"/>
    <w:tmpl w:val="22487CD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839"/>
        </w:tabs>
        <w:ind w:left="839" w:hanging="555"/>
      </w:pPr>
      <w:rPr>
        <w:rFonts w:hint="default"/>
      </w:rPr>
    </w:lvl>
    <w:lvl w:ilvl="2">
      <w:start w:val="1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4">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6">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7">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1DE7F92"/>
    <w:multiLevelType w:val="multilevel"/>
    <w:tmpl w:val="F9B42390"/>
    <w:lvl w:ilvl="0">
      <w:start w:val="1"/>
      <w:numFmt w:val="decimal"/>
      <w:lvlText w:val="%1."/>
      <w:lvlJc w:val="left"/>
      <w:pPr>
        <w:ind w:left="684" w:hanging="360"/>
      </w:pPr>
      <w:rPr>
        <w:b w:val="0"/>
      </w:rPr>
    </w:lvl>
    <w:lvl w:ilvl="1">
      <w:start w:val="1"/>
      <w:numFmt w:val="decimal"/>
      <w:isLgl/>
      <w:lvlText w:val="%1.%2."/>
      <w:lvlJc w:val="left"/>
      <w:pPr>
        <w:ind w:left="1179" w:hanging="495"/>
      </w:pPr>
    </w:lvl>
    <w:lvl w:ilvl="2">
      <w:start w:val="1"/>
      <w:numFmt w:val="decimal"/>
      <w:isLgl/>
      <w:lvlText w:val="%1.%2.%3."/>
      <w:lvlJc w:val="left"/>
      <w:pPr>
        <w:ind w:left="1764" w:hanging="720"/>
      </w:pPr>
    </w:lvl>
    <w:lvl w:ilvl="3">
      <w:start w:val="1"/>
      <w:numFmt w:val="decimal"/>
      <w:isLgl/>
      <w:lvlText w:val="%1.%2.%3.%4."/>
      <w:lvlJc w:val="left"/>
      <w:pPr>
        <w:ind w:left="2124" w:hanging="720"/>
      </w:pPr>
    </w:lvl>
    <w:lvl w:ilvl="4">
      <w:start w:val="1"/>
      <w:numFmt w:val="decimal"/>
      <w:isLgl/>
      <w:lvlText w:val="%1.%2.%3.%4.%5."/>
      <w:lvlJc w:val="left"/>
      <w:pPr>
        <w:ind w:left="2844" w:hanging="1080"/>
      </w:pPr>
    </w:lvl>
    <w:lvl w:ilvl="5">
      <w:start w:val="1"/>
      <w:numFmt w:val="decimal"/>
      <w:isLgl/>
      <w:lvlText w:val="%1.%2.%3.%4.%5.%6."/>
      <w:lvlJc w:val="left"/>
      <w:pPr>
        <w:ind w:left="3204" w:hanging="1080"/>
      </w:pPr>
    </w:lvl>
    <w:lvl w:ilvl="6">
      <w:start w:val="1"/>
      <w:numFmt w:val="decimal"/>
      <w:isLgl/>
      <w:lvlText w:val="%1.%2.%3.%4.%5.%6.%7."/>
      <w:lvlJc w:val="left"/>
      <w:pPr>
        <w:ind w:left="3924" w:hanging="1440"/>
      </w:pPr>
    </w:lvl>
    <w:lvl w:ilvl="7">
      <w:start w:val="1"/>
      <w:numFmt w:val="decimal"/>
      <w:isLgl/>
      <w:lvlText w:val="%1.%2.%3.%4.%5.%6.%7.%8."/>
      <w:lvlJc w:val="left"/>
      <w:pPr>
        <w:ind w:left="4284" w:hanging="1440"/>
      </w:pPr>
    </w:lvl>
    <w:lvl w:ilvl="8">
      <w:start w:val="1"/>
      <w:numFmt w:val="decimal"/>
      <w:isLgl/>
      <w:lvlText w:val="%1.%2.%3.%4.%5.%6.%7.%8.%9."/>
      <w:lvlJc w:val="left"/>
      <w:pPr>
        <w:ind w:left="5004" w:hanging="1800"/>
      </w:pPr>
    </w:lvl>
  </w:abstractNum>
  <w:abstractNum w:abstractNumId="29">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30">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1">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4DE6B8F"/>
    <w:multiLevelType w:val="hybridMultilevel"/>
    <w:tmpl w:val="40F2FA6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6519443E"/>
    <w:multiLevelType w:val="hybridMultilevel"/>
    <w:tmpl w:val="32DEFE52"/>
    <w:lvl w:ilvl="0" w:tplc="FA8EDCE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C222EA2"/>
    <w:multiLevelType w:val="hybridMultilevel"/>
    <w:tmpl w:val="92B22C42"/>
    <w:lvl w:ilvl="0" w:tplc="6360D7B8">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5">
    <w:nsid w:val="6D970E86"/>
    <w:multiLevelType w:val="hybridMultilevel"/>
    <w:tmpl w:val="D6340228"/>
    <w:lvl w:ilvl="0" w:tplc="E208D9F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E6A2B9E"/>
    <w:multiLevelType w:val="hybridMultilevel"/>
    <w:tmpl w:val="2C7291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6EDF32BF"/>
    <w:multiLevelType w:val="hybridMultilevel"/>
    <w:tmpl w:val="F37EECC8"/>
    <w:lvl w:ilvl="0" w:tplc="10DABB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743B4F93"/>
    <w:multiLevelType w:val="hybridMultilevel"/>
    <w:tmpl w:val="0B1A2648"/>
    <w:lvl w:ilvl="0" w:tplc="E208D9F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40">
    <w:nsid w:val="7A2C4A92"/>
    <w:multiLevelType w:val="hybridMultilevel"/>
    <w:tmpl w:val="31D2D6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C325D9B"/>
    <w:multiLevelType w:val="hybridMultilevel"/>
    <w:tmpl w:val="6C0688F0"/>
    <w:lvl w:ilvl="0" w:tplc="EA5C6EA6">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2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3"/>
  </w:num>
  <w:num w:numId="25">
    <w:abstractNumId w:val="20"/>
  </w:num>
  <w:num w:numId="26">
    <w:abstractNumId w:val="34"/>
  </w:num>
  <w:num w:numId="27">
    <w:abstractNumId w:val="0"/>
  </w:num>
  <w:num w:numId="28">
    <w:abstractNumId w:val="40"/>
  </w:num>
  <w:num w:numId="29">
    <w:abstractNumId w:val="15"/>
  </w:num>
  <w:num w:numId="30">
    <w:abstractNumId w:val="9"/>
  </w:num>
  <w:num w:numId="31">
    <w:abstractNumId w:val="23"/>
  </w:num>
  <w:num w:numId="32">
    <w:abstractNumId w:val="12"/>
  </w:num>
  <w:num w:numId="33">
    <w:abstractNumId w:val="36"/>
  </w:num>
  <w:num w:numId="34">
    <w:abstractNumId w:val="32"/>
  </w:num>
  <w:num w:numId="35">
    <w:abstractNumId w:val="1"/>
  </w:num>
  <w:num w:numId="36">
    <w:abstractNumId w:val="2"/>
  </w:num>
  <w:num w:numId="37">
    <w:abstractNumId w:val="3"/>
  </w:num>
  <w:num w:numId="38">
    <w:abstractNumId w:val="4"/>
  </w:num>
  <w:num w:numId="39">
    <w:abstractNumId w:val="5"/>
  </w:num>
  <w:num w:numId="40">
    <w:abstractNumId w:val="37"/>
  </w:num>
  <w:num w:numId="41">
    <w:abstractNumId w:val="38"/>
  </w:num>
  <w:num w:numId="42">
    <w:abstractNumId w:val="3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C4"/>
    <w:rsid w:val="00011F59"/>
    <w:rsid w:val="00040A84"/>
    <w:rsid w:val="00054BC1"/>
    <w:rsid w:val="00095E31"/>
    <w:rsid w:val="000B1E55"/>
    <w:rsid w:val="00102108"/>
    <w:rsid w:val="00113FAF"/>
    <w:rsid w:val="00134F3B"/>
    <w:rsid w:val="001544DC"/>
    <w:rsid w:val="00157384"/>
    <w:rsid w:val="00190452"/>
    <w:rsid w:val="001E31DD"/>
    <w:rsid w:val="00204534"/>
    <w:rsid w:val="002118C4"/>
    <w:rsid w:val="00236F2F"/>
    <w:rsid w:val="00255D91"/>
    <w:rsid w:val="0025605D"/>
    <w:rsid w:val="00280BC4"/>
    <w:rsid w:val="002845C6"/>
    <w:rsid w:val="002B34BA"/>
    <w:rsid w:val="002F16E0"/>
    <w:rsid w:val="003035F1"/>
    <w:rsid w:val="0030507A"/>
    <w:rsid w:val="00317D4F"/>
    <w:rsid w:val="0032490D"/>
    <w:rsid w:val="00337581"/>
    <w:rsid w:val="0037456C"/>
    <w:rsid w:val="00396579"/>
    <w:rsid w:val="003C1828"/>
    <w:rsid w:val="003D3922"/>
    <w:rsid w:val="003D3F0C"/>
    <w:rsid w:val="0040186F"/>
    <w:rsid w:val="00407FA1"/>
    <w:rsid w:val="00410A84"/>
    <w:rsid w:val="00423EFA"/>
    <w:rsid w:val="00452B69"/>
    <w:rsid w:val="004C06AE"/>
    <w:rsid w:val="004C2754"/>
    <w:rsid w:val="0053069F"/>
    <w:rsid w:val="00570ECE"/>
    <w:rsid w:val="005958E7"/>
    <w:rsid w:val="006020EB"/>
    <w:rsid w:val="00624DBE"/>
    <w:rsid w:val="006371D4"/>
    <w:rsid w:val="006516A5"/>
    <w:rsid w:val="00663430"/>
    <w:rsid w:val="006974A4"/>
    <w:rsid w:val="006A1113"/>
    <w:rsid w:val="006D4B9D"/>
    <w:rsid w:val="00736BED"/>
    <w:rsid w:val="00737D1B"/>
    <w:rsid w:val="007648B3"/>
    <w:rsid w:val="00766661"/>
    <w:rsid w:val="00782DE3"/>
    <w:rsid w:val="007952E1"/>
    <w:rsid w:val="007C50E3"/>
    <w:rsid w:val="007F251F"/>
    <w:rsid w:val="0080376F"/>
    <w:rsid w:val="00826B6A"/>
    <w:rsid w:val="00841688"/>
    <w:rsid w:val="00845062"/>
    <w:rsid w:val="00852231"/>
    <w:rsid w:val="00860BDD"/>
    <w:rsid w:val="008615ED"/>
    <w:rsid w:val="008C184E"/>
    <w:rsid w:val="008D6E1C"/>
    <w:rsid w:val="008E6D28"/>
    <w:rsid w:val="008F0E9C"/>
    <w:rsid w:val="008F6C13"/>
    <w:rsid w:val="0091562C"/>
    <w:rsid w:val="00915848"/>
    <w:rsid w:val="00923EB1"/>
    <w:rsid w:val="009526C6"/>
    <w:rsid w:val="00953BCE"/>
    <w:rsid w:val="009707AE"/>
    <w:rsid w:val="00980CF9"/>
    <w:rsid w:val="009E28EE"/>
    <w:rsid w:val="00A14AE2"/>
    <w:rsid w:val="00A27181"/>
    <w:rsid w:val="00A63745"/>
    <w:rsid w:val="00B35EC5"/>
    <w:rsid w:val="00B43372"/>
    <w:rsid w:val="00B44AB8"/>
    <w:rsid w:val="00BB2930"/>
    <w:rsid w:val="00BC4112"/>
    <w:rsid w:val="00BF6897"/>
    <w:rsid w:val="00BF6C7D"/>
    <w:rsid w:val="00C06896"/>
    <w:rsid w:val="00C06FA7"/>
    <w:rsid w:val="00C7691F"/>
    <w:rsid w:val="00D108C3"/>
    <w:rsid w:val="00D5261F"/>
    <w:rsid w:val="00D556A5"/>
    <w:rsid w:val="00D87AF7"/>
    <w:rsid w:val="00DB4763"/>
    <w:rsid w:val="00E054AD"/>
    <w:rsid w:val="00E135F8"/>
    <w:rsid w:val="00E138FC"/>
    <w:rsid w:val="00E4273D"/>
    <w:rsid w:val="00E57C20"/>
    <w:rsid w:val="00E61C65"/>
    <w:rsid w:val="00E64716"/>
    <w:rsid w:val="00E66FD6"/>
    <w:rsid w:val="00E93715"/>
    <w:rsid w:val="00EA3425"/>
    <w:rsid w:val="00EF204D"/>
    <w:rsid w:val="00F27291"/>
    <w:rsid w:val="00F53495"/>
    <w:rsid w:val="00F6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86F"/>
    <w:rPr>
      <w:rFonts w:ascii="Cambria" w:eastAsia="Times New Roman" w:hAnsi="Cambria" w:cs="Times New Roman"/>
      <w:lang w:eastAsia="ru-RU"/>
    </w:rPr>
  </w:style>
  <w:style w:type="paragraph" w:styleId="10">
    <w:name w:val="heading 1"/>
    <w:basedOn w:val="a"/>
    <w:next w:val="a"/>
    <w:link w:val="11"/>
    <w:uiPriority w:val="9"/>
    <w:qFormat/>
    <w:rsid w:val="0053069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530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069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021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3069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53069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069F"/>
    <w:rPr>
      <w:rFonts w:asciiTheme="majorHAnsi" w:eastAsiaTheme="majorEastAsia" w:hAnsiTheme="majorHAnsi" w:cstheme="majorBidi"/>
      <w:b/>
      <w:bCs/>
      <w:color w:val="4F81BD" w:themeColor="accent1"/>
      <w:lang w:eastAsia="ru-RU"/>
    </w:rPr>
  </w:style>
  <w:style w:type="character" w:styleId="a3">
    <w:name w:val="Hyperlink"/>
    <w:semiHidden/>
    <w:unhideWhenUsed/>
    <w:rsid w:val="0053069F"/>
    <w:rPr>
      <w:color w:val="0000FF"/>
      <w:u w:val="single"/>
    </w:rPr>
  </w:style>
  <w:style w:type="character" w:styleId="a4">
    <w:name w:val="FollowedHyperlink"/>
    <w:basedOn w:val="a0"/>
    <w:uiPriority w:val="99"/>
    <w:semiHidden/>
    <w:unhideWhenUsed/>
    <w:rsid w:val="0053069F"/>
    <w:rPr>
      <w:color w:val="800080" w:themeColor="followedHyperlink"/>
      <w:u w:val="single"/>
    </w:rPr>
  </w:style>
  <w:style w:type="paragraph" w:styleId="21">
    <w:name w:val="toc 2"/>
    <w:basedOn w:val="a"/>
    <w:next w:val="a"/>
    <w:autoRedefine/>
    <w:uiPriority w:val="39"/>
    <w:semiHidden/>
    <w:unhideWhenUsed/>
    <w:rsid w:val="0053069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5">
    <w:name w:val="header"/>
    <w:basedOn w:val="a"/>
    <w:link w:val="a6"/>
    <w:uiPriority w:val="99"/>
    <w:unhideWhenUsed/>
    <w:rsid w:val="005306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69F"/>
    <w:rPr>
      <w:rFonts w:ascii="Cambria" w:eastAsia="Times New Roman" w:hAnsi="Cambria" w:cs="Times New Roman"/>
      <w:lang w:eastAsia="ru-RU"/>
    </w:rPr>
  </w:style>
  <w:style w:type="paragraph" w:styleId="a7">
    <w:name w:val="footer"/>
    <w:basedOn w:val="a"/>
    <w:link w:val="a8"/>
    <w:uiPriority w:val="99"/>
    <w:unhideWhenUsed/>
    <w:rsid w:val="005306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69F"/>
    <w:rPr>
      <w:rFonts w:ascii="Cambria" w:eastAsia="Times New Roman" w:hAnsi="Cambria" w:cs="Times New Roman"/>
      <w:lang w:eastAsia="ru-RU"/>
    </w:rPr>
  </w:style>
  <w:style w:type="paragraph" w:styleId="a9">
    <w:name w:val="Title"/>
    <w:basedOn w:val="a"/>
    <w:next w:val="a"/>
    <w:link w:val="aa"/>
    <w:qFormat/>
    <w:rsid w:val="0053069F"/>
    <w:pPr>
      <w:spacing w:after="300" w:line="240" w:lineRule="auto"/>
      <w:contextualSpacing/>
    </w:pPr>
    <w:rPr>
      <w:smallCaps/>
      <w:sz w:val="52"/>
      <w:szCs w:val="52"/>
      <w:lang w:val="x-none" w:eastAsia="x-none"/>
    </w:rPr>
  </w:style>
  <w:style w:type="character" w:customStyle="1" w:styleId="aa">
    <w:name w:val="Название Знак"/>
    <w:basedOn w:val="a0"/>
    <w:link w:val="a9"/>
    <w:rsid w:val="0053069F"/>
    <w:rPr>
      <w:rFonts w:ascii="Cambria" w:eastAsia="Times New Roman" w:hAnsi="Cambria" w:cs="Times New Roman"/>
      <w:smallCaps/>
      <w:sz w:val="52"/>
      <w:szCs w:val="52"/>
      <w:lang w:val="x-none" w:eastAsia="x-none"/>
    </w:rPr>
  </w:style>
  <w:style w:type="paragraph" w:styleId="ab">
    <w:name w:val="Body Text"/>
    <w:basedOn w:val="a"/>
    <w:link w:val="ac"/>
    <w:unhideWhenUsed/>
    <w:rsid w:val="0053069F"/>
    <w:pPr>
      <w:spacing w:after="0" w:line="240" w:lineRule="auto"/>
      <w:jc w:val="both"/>
    </w:pPr>
    <w:rPr>
      <w:rFonts w:ascii="Times New Roman" w:hAnsi="Times New Roman"/>
      <w:sz w:val="24"/>
      <w:szCs w:val="24"/>
    </w:rPr>
  </w:style>
  <w:style w:type="character" w:customStyle="1" w:styleId="ac">
    <w:name w:val="Основной текст Знак"/>
    <w:basedOn w:val="a0"/>
    <w:link w:val="ab"/>
    <w:rsid w:val="0053069F"/>
    <w:rPr>
      <w:rFonts w:ascii="Times New Roman" w:eastAsia="Times New Roman" w:hAnsi="Times New Roman" w:cs="Times New Roman"/>
      <w:sz w:val="24"/>
      <w:szCs w:val="24"/>
      <w:lang w:eastAsia="ru-RU"/>
    </w:rPr>
  </w:style>
  <w:style w:type="paragraph" w:styleId="ad">
    <w:name w:val="Body Text Indent"/>
    <w:basedOn w:val="a"/>
    <w:link w:val="ae"/>
    <w:unhideWhenUsed/>
    <w:rsid w:val="0053069F"/>
    <w:pPr>
      <w:spacing w:after="0" w:line="240" w:lineRule="auto"/>
      <w:ind w:firstLine="574"/>
      <w:jc w:val="both"/>
    </w:pPr>
    <w:rPr>
      <w:rFonts w:ascii="Times New Roman" w:hAnsi="Times New Roman"/>
      <w:sz w:val="24"/>
      <w:szCs w:val="24"/>
    </w:rPr>
  </w:style>
  <w:style w:type="character" w:customStyle="1" w:styleId="ae">
    <w:name w:val="Основной текст с отступом Знак"/>
    <w:basedOn w:val="a0"/>
    <w:link w:val="ad"/>
    <w:rsid w:val="0053069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3069F"/>
    <w:pPr>
      <w:spacing w:after="120" w:line="480" w:lineRule="auto"/>
    </w:pPr>
  </w:style>
  <w:style w:type="character" w:customStyle="1" w:styleId="23">
    <w:name w:val="Основной текст 2 Знак"/>
    <w:basedOn w:val="a0"/>
    <w:link w:val="22"/>
    <w:uiPriority w:val="99"/>
    <w:semiHidden/>
    <w:rsid w:val="0053069F"/>
    <w:rPr>
      <w:rFonts w:ascii="Cambria" w:eastAsia="Times New Roman" w:hAnsi="Cambria" w:cs="Times New Roman"/>
      <w:lang w:eastAsia="ru-RU"/>
    </w:rPr>
  </w:style>
  <w:style w:type="paragraph" w:styleId="24">
    <w:name w:val="Body Text Indent 2"/>
    <w:basedOn w:val="a"/>
    <w:link w:val="25"/>
    <w:unhideWhenUsed/>
    <w:rsid w:val="0053069F"/>
    <w:pPr>
      <w:spacing w:after="0" w:line="240" w:lineRule="auto"/>
      <w:ind w:left="2880" w:firstLine="720"/>
      <w:jc w:val="both"/>
    </w:pPr>
    <w:rPr>
      <w:rFonts w:ascii="Times New Roman" w:hAnsi="Times New Roman"/>
      <w:sz w:val="20"/>
      <w:szCs w:val="20"/>
    </w:rPr>
  </w:style>
  <w:style w:type="character" w:customStyle="1" w:styleId="25">
    <w:name w:val="Основной текст с отступом 2 Знак"/>
    <w:basedOn w:val="a0"/>
    <w:link w:val="24"/>
    <w:rsid w:val="0053069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5306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069F"/>
    <w:rPr>
      <w:rFonts w:ascii="Tahoma" w:eastAsia="Times New Roman" w:hAnsi="Tahoma" w:cs="Tahoma"/>
      <w:sz w:val="16"/>
      <w:szCs w:val="16"/>
      <w:lang w:eastAsia="ru-RU"/>
    </w:rPr>
  </w:style>
  <w:style w:type="paragraph" w:styleId="af1">
    <w:name w:val="List Paragraph"/>
    <w:basedOn w:val="a"/>
    <w:uiPriority w:val="34"/>
    <w:qFormat/>
    <w:rsid w:val="0053069F"/>
    <w:pPr>
      <w:ind w:left="720"/>
      <w:contextualSpacing/>
    </w:pPr>
  </w:style>
  <w:style w:type="paragraph" w:customStyle="1" w:styleId="af2">
    <w:name w:val="Пункт Знак"/>
    <w:basedOn w:val="a"/>
    <w:rsid w:val="0053069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53069F"/>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53069F"/>
    <w:pPr>
      <w:numPr>
        <w:ilvl w:val="3"/>
        <w:numId w:val="1"/>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
    <w:rsid w:val="0053069F"/>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53069F"/>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53069F"/>
    <w:pPr>
      <w:numPr>
        <w:ilvl w:val="4"/>
        <w:numId w:val="1"/>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53069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3">
    <w:name w:val="Содержимое таблицы"/>
    <w:basedOn w:val="a"/>
    <w:rsid w:val="0053069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53069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53069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4">
    <w:name w:val="Заголовок формы"/>
    <w:basedOn w:val="a"/>
    <w:next w:val="a"/>
    <w:uiPriority w:val="99"/>
    <w:rsid w:val="0053069F"/>
    <w:pPr>
      <w:keepNext/>
      <w:suppressAutoHyphens/>
      <w:spacing w:before="360" w:after="120" w:line="240" w:lineRule="auto"/>
      <w:jc w:val="center"/>
    </w:pPr>
    <w:rPr>
      <w:rFonts w:ascii="Times New Roman" w:hAnsi="Times New Roman"/>
      <w:b/>
      <w:caps/>
      <w:sz w:val="28"/>
      <w:szCs w:val="28"/>
    </w:rPr>
  </w:style>
  <w:style w:type="paragraph" w:customStyle="1" w:styleId="af5">
    <w:name w:val="Стиль"/>
    <w:uiPriority w:val="99"/>
    <w:rsid w:val="005306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02108"/>
    <w:rPr>
      <w:rFonts w:asciiTheme="majorHAnsi" w:eastAsiaTheme="majorEastAsia" w:hAnsiTheme="majorHAnsi" w:cstheme="majorBidi"/>
      <w:i/>
      <w:iCs/>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86F"/>
    <w:rPr>
      <w:rFonts w:ascii="Cambria" w:eastAsia="Times New Roman" w:hAnsi="Cambria" w:cs="Times New Roman"/>
      <w:lang w:eastAsia="ru-RU"/>
    </w:rPr>
  </w:style>
  <w:style w:type="paragraph" w:styleId="10">
    <w:name w:val="heading 1"/>
    <w:basedOn w:val="a"/>
    <w:next w:val="a"/>
    <w:link w:val="11"/>
    <w:uiPriority w:val="9"/>
    <w:qFormat/>
    <w:rsid w:val="0053069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530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069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021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3069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53069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069F"/>
    <w:rPr>
      <w:rFonts w:asciiTheme="majorHAnsi" w:eastAsiaTheme="majorEastAsia" w:hAnsiTheme="majorHAnsi" w:cstheme="majorBidi"/>
      <w:b/>
      <w:bCs/>
      <w:color w:val="4F81BD" w:themeColor="accent1"/>
      <w:lang w:eastAsia="ru-RU"/>
    </w:rPr>
  </w:style>
  <w:style w:type="character" w:styleId="a3">
    <w:name w:val="Hyperlink"/>
    <w:semiHidden/>
    <w:unhideWhenUsed/>
    <w:rsid w:val="0053069F"/>
    <w:rPr>
      <w:color w:val="0000FF"/>
      <w:u w:val="single"/>
    </w:rPr>
  </w:style>
  <w:style w:type="character" w:styleId="a4">
    <w:name w:val="FollowedHyperlink"/>
    <w:basedOn w:val="a0"/>
    <w:uiPriority w:val="99"/>
    <w:semiHidden/>
    <w:unhideWhenUsed/>
    <w:rsid w:val="0053069F"/>
    <w:rPr>
      <w:color w:val="800080" w:themeColor="followedHyperlink"/>
      <w:u w:val="single"/>
    </w:rPr>
  </w:style>
  <w:style w:type="paragraph" w:styleId="21">
    <w:name w:val="toc 2"/>
    <w:basedOn w:val="a"/>
    <w:next w:val="a"/>
    <w:autoRedefine/>
    <w:uiPriority w:val="39"/>
    <w:semiHidden/>
    <w:unhideWhenUsed/>
    <w:rsid w:val="0053069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5">
    <w:name w:val="header"/>
    <w:basedOn w:val="a"/>
    <w:link w:val="a6"/>
    <w:uiPriority w:val="99"/>
    <w:unhideWhenUsed/>
    <w:rsid w:val="005306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69F"/>
    <w:rPr>
      <w:rFonts w:ascii="Cambria" w:eastAsia="Times New Roman" w:hAnsi="Cambria" w:cs="Times New Roman"/>
      <w:lang w:eastAsia="ru-RU"/>
    </w:rPr>
  </w:style>
  <w:style w:type="paragraph" w:styleId="a7">
    <w:name w:val="footer"/>
    <w:basedOn w:val="a"/>
    <w:link w:val="a8"/>
    <w:uiPriority w:val="99"/>
    <w:unhideWhenUsed/>
    <w:rsid w:val="005306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69F"/>
    <w:rPr>
      <w:rFonts w:ascii="Cambria" w:eastAsia="Times New Roman" w:hAnsi="Cambria" w:cs="Times New Roman"/>
      <w:lang w:eastAsia="ru-RU"/>
    </w:rPr>
  </w:style>
  <w:style w:type="paragraph" w:styleId="a9">
    <w:name w:val="Title"/>
    <w:basedOn w:val="a"/>
    <w:next w:val="a"/>
    <w:link w:val="aa"/>
    <w:qFormat/>
    <w:rsid w:val="0053069F"/>
    <w:pPr>
      <w:spacing w:after="300" w:line="240" w:lineRule="auto"/>
      <w:contextualSpacing/>
    </w:pPr>
    <w:rPr>
      <w:smallCaps/>
      <w:sz w:val="52"/>
      <w:szCs w:val="52"/>
      <w:lang w:val="x-none" w:eastAsia="x-none"/>
    </w:rPr>
  </w:style>
  <w:style w:type="character" w:customStyle="1" w:styleId="aa">
    <w:name w:val="Название Знак"/>
    <w:basedOn w:val="a0"/>
    <w:link w:val="a9"/>
    <w:rsid w:val="0053069F"/>
    <w:rPr>
      <w:rFonts w:ascii="Cambria" w:eastAsia="Times New Roman" w:hAnsi="Cambria" w:cs="Times New Roman"/>
      <w:smallCaps/>
      <w:sz w:val="52"/>
      <w:szCs w:val="52"/>
      <w:lang w:val="x-none" w:eastAsia="x-none"/>
    </w:rPr>
  </w:style>
  <w:style w:type="paragraph" w:styleId="ab">
    <w:name w:val="Body Text"/>
    <w:basedOn w:val="a"/>
    <w:link w:val="ac"/>
    <w:unhideWhenUsed/>
    <w:rsid w:val="0053069F"/>
    <w:pPr>
      <w:spacing w:after="0" w:line="240" w:lineRule="auto"/>
      <w:jc w:val="both"/>
    </w:pPr>
    <w:rPr>
      <w:rFonts w:ascii="Times New Roman" w:hAnsi="Times New Roman"/>
      <w:sz w:val="24"/>
      <w:szCs w:val="24"/>
    </w:rPr>
  </w:style>
  <w:style w:type="character" w:customStyle="1" w:styleId="ac">
    <w:name w:val="Основной текст Знак"/>
    <w:basedOn w:val="a0"/>
    <w:link w:val="ab"/>
    <w:rsid w:val="0053069F"/>
    <w:rPr>
      <w:rFonts w:ascii="Times New Roman" w:eastAsia="Times New Roman" w:hAnsi="Times New Roman" w:cs="Times New Roman"/>
      <w:sz w:val="24"/>
      <w:szCs w:val="24"/>
      <w:lang w:eastAsia="ru-RU"/>
    </w:rPr>
  </w:style>
  <w:style w:type="paragraph" w:styleId="ad">
    <w:name w:val="Body Text Indent"/>
    <w:basedOn w:val="a"/>
    <w:link w:val="ae"/>
    <w:unhideWhenUsed/>
    <w:rsid w:val="0053069F"/>
    <w:pPr>
      <w:spacing w:after="0" w:line="240" w:lineRule="auto"/>
      <w:ind w:firstLine="574"/>
      <w:jc w:val="both"/>
    </w:pPr>
    <w:rPr>
      <w:rFonts w:ascii="Times New Roman" w:hAnsi="Times New Roman"/>
      <w:sz w:val="24"/>
      <w:szCs w:val="24"/>
    </w:rPr>
  </w:style>
  <w:style w:type="character" w:customStyle="1" w:styleId="ae">
    <w:name w:val="Основной текст с отступом Знак"/>
    <w:basedOn w:val="a0"/>
    <w:link w:val="ad"/>
    <w:rsid w:val="0053069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3069F"/>
    <w:pPr>
      <w:spacing w:after="120" w:line="480" w:lineRule="auto"/>
    </w:pPr>
  </w:style>
  <w:style w:type="character" w:customStyle="1" w:styleId="23">
    <w:name w:val="Основной текст 2 Знак"/>
    <w:basedOn w:val="a0"/>
    <w:link w:val="22"/>
    <w:uiPriority w:val="99"/>
    <w:semiHidden/>
    <w:rsid w:val="0053069F"/>
    <w:rPr>
      <w:rFonts w:ascii="Cambria" w:eastAsia="Times New Roman" w:hAnsi="Cambria" w:cs="Times New Roman"/>
      <w:lang w:eastAsia="ru-RU"/>
    </w:rPr>
  </w:style>
  <w:style w:type="paragraph" w:styleId="24">
    <w:name w:val="Body Text Indent 2"/>
    <w:basedOn w:val="a"/>
    <w:link w:val="25"/>
    <w:unhideWhenUsed/>
    <w:rsid w:val="0053069F"/>
    <w:pPr>
      <w:spacing w:after="0" w:line="240" w:lineRule="auto"/>
      <w:ind w:left="2880" w:firstLine="720"/>
      <w:jc w:val="both"/>
    </w:pPr>
    <w:rPr>
      <w:rFonts w:ascii="Times New Roman" w:hAnsi="Times New Roman"/>
      <w:sz w:val="20"/>
      <w:szCs w:val="20"/>
    </w:rPr>
  </w:style>
  <w:style w:type="character" w:customStyle="1" w:styleId="25">
    <w:name w:val="Основной текст с отступом 2 Знак"/>
    <w:basedOn w:val="a0"/>
    <w:link w:val="24"/>
    <w:rsid w:val="0053069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5306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069F"/>
    <w:rPr>
      <w:rFonts w:ascii="Tahoma" w:eastAsia="Times New Roman" w:hAnsi="Tahoma" w:cs="Tahoma"/>
      <w:sz w:val="16"/>
      <w:szCs w:val="16"/>
      <w:lang w:eastAsia="ru-RU"/>
    </w:rPr>
  </w:style>
  <w:style w:type="paragraph" w:styleId="af1">
    <w:name w:val="List Paragraph"/>
    <w:basedOn w:val="a"/>
    <w:uiPriority w:val="34"/>
    <w:qFormat/>
    <w:rsid w:val="0053069F"/>
    <w:pPr>
      <w:ind w:left="720"/>
      <w:contextualSpacing/>
    </w:pPr>
  </w:style>
  <w:style w:type="paragraph" w:customStyle="1" w:styleId="af2">
    <w:name w:val="Пункт Знак"/>
    <w:basedOn w:val="a"/>
    <w:rsid w:val="0053069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53069F"/>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53069F"/>
    <w:pPr>
      <w:numPr>
        <w:ilvl w:val="3"/>
        <w:numId w:val="1"/>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
    <w:rsid w:val="0053069F"/>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53069F"/>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53069F"/>
    <w:pPr>
      <w:numPr>
        <w:ilvl w:val="4"/>
        <w:numId w:val="1"/>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53069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3">
    <w:name w:val="Содержимое таблицы"/>
    <w:basedOn w:val="a"/>
    <w:rsid w:val="0053069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53069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53069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4">
    <w:name w:val="Заголовок формы"/>
    <w:basedOn w:val="a"/>
    <w:next w:val="a"/>
    <w:uiPriority w:val="99"/>
    <w:rsid w:val="0053069F"/>
    <w:pPr>
      <w:keepNext/>
      <w:suppressAutoHyphens/>
      <w:spacing w:before="360" w:after="120" w:line="240" w:lineRule="auto"/>
      <w:jc w:val="center"/>
    </w:pPr>
    <w:rPr>
      <w:rFonts w:ascii="Times New Roman" w:hAnsi="Times New Roman"/>
      <w:b/>
      <w:caps/>
      <w:sz w:val="28"/>
      <w:szCs w:val="28"/>
    </w:rPr>
  </w:style>
  <w:style w:type="paragraph" w:customStyle="1" w:styleId="af5">
    <w:name w:val="Стиль"/>
    <w:uiPriority w:val="99"/>
    <w:rsid w:val="005306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02108"/>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main?base=LAW;n=116964;fld=134;dst=100095"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1EFD-D24D-4ACC-8E07-2ACDFD68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16366</Words>
  <Characters>93289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Винокурова</dc:creator>
  <cp:lastModifiedBy>Минкина</cp:lastModifiedBy>
  <cp:revision>19</cp:revision>
  <cp:lastPrinted>2013-11-07T03:54:00Z</cp:lastPrinted>
  <dcterms:created xsi:type="dcterms:W3CDTF">2013-08-02T17:01:00Z</dcterms:created>
  <dcterms:modified xsi:type="dcterms:W3CDTF">2013-11-07T03:54:00Z</dcterms:modified>
</cp:coreProperties>
</file>